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headerReference r:id="rId9" w:type="even"/>
          <w:footerReference r:id="rId10" w:type="default"/>
          <w:footerReference r:id="rId11" w:type="first"/>
          <w:footerReference r:id="rId12" w:type="even"/>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4.jpg"/>
            <a:graphic>
              <a:graphicData uri="http://schemas.openxmlformats.org/drawingml/2006/picture">
                <pic:pic>
                  <pic:nvPicPr>
                    <pic:cNvPr id="0" name="image4.jpg"/>
                    <pic:cNvPicPr preferRelativeResize="0"/>
                  </pic:nvPicPr>
                  <pic:blipFill>
                    <a:blip r:embed="rId13"/>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2"/>
                                <w:vertAlign w:val="baseline"/>
                              </w:rPr>
                              <w:t xml:space="preserve">Erfinder des Mobiltelefons: Wir wussten, dass eines Tages jeder eines haben würde</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image15.png"/>
                <a:graphic>
                  <a:graphicData uri="http://schemas.openxmlformats.org/drawingml/2006/picture">
                    <pic:pic>
                      <pic:nvPicPr>
                        <pic:cNvPr id="0" name="image15.png"/>
                        <pic:cNvPicPr preferRelativeResize="0"/>
                      </pic:nvPicPr>
                      <pic:blipFill>
                        <a:blip r:embed="rId15"/>
                        <a:srcRect/>
                        <a:stretch>
                          <a:fillRect/>
                        </a:stretch>
                      </pic:blipFill>
                      <pic:spPr>
                        <a:xfrm>
                          <a:off x="0" y="0"/>
                          <a:ext cx="1741170" cy="16129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-114299</wp:posOffset>
                </wp:positionH>
                <wp:positionV relativeFrom="paragraph">
                  <wp:posOffset>147320</wp:posOffset>
                </wp:positionV>
                <wp:extent cx="3867150" cy="1317625"/>
                <wp:effectExtent b="0" l="0" r="0" t="0"/>
                <wp:wrapSquare wrapText="bothSides" distB="45720" distT="45720" distL="114300" distR="114300"/>
                <wp:docPr id="33" name=""/>
                <a:graphic>
                  <a:graphicData uri="http://schemas.microsoft.com/office/word/2010/wordprocessingShape">
                    <wps:wsp>
                      <wps:cNvSpPr/>
                      <wps:cNvPr id="7" name="Shape 7"/>
                      <wps:spPr>
                        <a:xfrm>
                          <a:off x="3417188" y="3125950"/>
                          <a:ext cx="3857625" cy="13081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t xml:space="preserve">Martin Böttcher</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Weltweit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1970s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Die Freiheit, außerhalb des Autos zu telefonieren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-114299</wp:posOffset>
                </wp:positionH>
                <wp:positionV relativeFrom="paragraph">
                  <wp:posOffset>147320</wp:posOffset>
                </wp:positionV>
                <wp:extent cx="3867150" cy="1317625"/>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6"/>
                        <a:srcRect/>
                        <a:stretch>
                          <a:fillRect/>
                        </a:stretch>
                      </pic:blipFill>
                      <pic:spPr>
                        <a:xfrm>
                          <a:off x="0" y="0"/>
                          <a:ext cx="3867150" cy="1317625"/>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33021</wp:posOffset>
                </wp:positionV>
                <wp:extent cx="3914775" cy="5886520"/>
                <wp:effectExtent b="0" l="0" r="0" t="0"/>
                <wp:wrapSquare wrapText="bothSides" distB="45720" distT="45720" distL="114300" distR="114300"/>
                <wp:docPr id="35" name=""/>
                <a:graphic>
                  <a:graphicData uri="http://schemas.microsoft.com/office/word/2010/wordprocessingShape">
                    <wps:wsp>
                      <wps:cNvSpPr/>
                      <wps:cNvPr id="9" name="Shape 9"/>
                      <wps:spPr>
                        <a:xfrm>
                          <a:off x="3407663" y="859000"/>
                          <a:ext cx="3876675" cy="58420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Die</w:t>
                            </w:r>
                            <w:r w:rsidDel="00000000" w:rsidR="00000000" w:rsidRPr="00000000">
                              <w:rPr>
                                <w:rFonts w:ascii="Calibri" w:cs="Calibri" w:eastAsia="Calibri" w:hAnsi="Calibri"/>
                                <w:b w:val="1"/>
                                <w:i w:val="1"/>
                                <w:smallCaps w:val="0"/>
                                <w:strike w:val="0"/>
                                <w:color w:val="000000"/>
                                <w:sz w:val="40"/>
                                <w:vertAlign w:val="baseline"/>
                              </w:rPr>
                              <w:t xml:space="preserv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Im Jahr 1973 veränderte Martin Cooper die Welt, auch wenn er es noch nicht wusste. Cooper und sein Team beim Kommunikationsunternehmen Motorola entwickelten das vielleicht einzige Gerät, das das Leben von Geschäftsleuten und Teenagern gleichermaßen bestimmt: das Mobiltelefon. Es hatte die Größe eines Ziegelsteins und wurde erst ein Jahrzehnt später auf den Markt gebracht. Aber wie Cooper auf einem New Yorker Bürgersteig demonstrierte, funktionierte es. Das Konzept der Mobilfunktechnologie war bereits von Motorolas Konkurrenten AT&amp;T entwickelt worden, dessen Bell Labs ein System vorstellten, das es ermöglichte, Anrufe von einer Zelle in eine andere zu verlegen und dabei auf demselben Kanal zu bleiben. Aber AT&amp;T konzentrierte diese Technologie auf das Autotelefon. Cooper wollte, dass die Menschen die Freiheit haben sollten, auch außerhalb ihres Autos zu telefonieren . Als Reaktion darauf begannen er und Motorola mit einem Projekt zur Entwicklung eines tragbaren Geräts.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1973 - 1983</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Innovation, Kreativität, Problemlösung.</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33021</wp:posOffset>
                </wp:positionV>
                <wp:extent cx="3914775" cy="5886520"/>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7"/>
                        <a:srcRect/>
                        <a:stretch>
                          <a:fillRect/>
                        </a:stretch>
                      </pic:blipFill>
                      <pic:spPr>
                        <a:xfrm>
                          <a:off x="0" y="0"/>
                          <a:ext cx="3914775" cy="5886520"/>
                        </a:xfrm>
                        <a:prstGeom prst="rect"/>
                        <a:ln/>
                      </pic:spPr>
                    </pic:pic>
                  </a:graphicData>
                </a:graphic>
              </wp:anchor>
            </w:drawing>
          </mc:Fallback>
        </mc:AlternateContent>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CNN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8"/>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9" w:type="default"/>
          <w:footerReference r:id="rId20"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21"/>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1"/>
                                <w:smallCaps w:val="0"/>
                                <w:strike w:val="0"/>
                                <w:color w:val="000000"/>
                                <w:sz w:val="22"/>
                                <w:vertAlign w:val="baseline"/>
                              </w:rPr>
                              <w:t xml:space="preserve">Motorola</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Motorola verbrachte drei Monate mit dem Bau eines Prototyps für ein tragbares, mobiles Telefon, das Cooper im April 1973 öffentlich vorstellte. Das erste kommerzielle Mobiltelefon des Unternehmens, das "DynaTAC", kam 10 Jahre später in den Handel. Der heute 81-jährige Cooper ist Gründer von ArrayComm, einem Unternehmen, das an der Verbesserung von Mobilfunknetzen, intelligenten Antennen und drahtloser Kommunikation arbeitet. Er und seine Frau sind auch die Erfinder des Jitterbug, eines vereinfachten Mobiltelefons, das sich an ältere Menschen richtet.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2"/>
                        <a:srcRect/>
                        <a:stretch>
                          <a:fillRect/>
                        </a:stretch>
                      </pic:blipFill>
                      <pic:spPr>
                        <a:xfrm>
                          <a:off x="0" y="0"/>
                          <a:ext cx="407670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USA</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Martin Cooper und Motorola waren sehr kreativ, als sie das tragbare Mobiltelefon erfanden. Sie hatten eine Idee, die sich später zu einem extrem guten Geschäft entwickelte.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3"/>
                        <a:srcRect/>
                        <a:stretch>
                          <a:fillRect/>
                        </a:stretch>
                      </pic:blipFill>
                      <pic:spPr>
                        <a:xfrm>
                          <a:off x="0" y="0"/>
                          <a:ext cx="324485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4"/>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2"/>
                                <w:vertAlign w:val="baseline"/>
                              </w:rPr>
                              <w:t xml:space="preserve">Denken Sie an eine kreative Idee, die Sie hatten.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1"/>
                                <w:smallCaps w:val="0"/>
                                <w:strike w:val="0"/>
                                <w:color w:val="000000"/>
                                <w:sz w:val="32"/>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Auf welchem Weg sind Sie auf diese Idee gekommen?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Welche Alternativen haben Sie früher in Betracht gezogen?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Wie hat sich Ihr endgültiges Werk gegenüber den ursprünglichen Plänen verändert?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5"/>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7424420</wp:posOffset>
                </wp:positionV>
                <wp:extent cx="4141470" cy="1419225"/>
                <wp:effectExtent b="0" l="0" r="0" t="0"/>
                <wp:wrapSquare wrapText="bothSides" distB="45720" distT="45720" distL="114300" distR="114300"/>
                <wp:docPr id="28" name=""/>
                <a:graphic>
                  <a:graphicData uri="http://schemas.microsoft.com/office/word/2010/wordprocessingShape">
                    <wps:wsp>
                      <wps:cNvSpPr/>
                      <wps:cNvPr id="2" name="Shape 2"/>
                      <wps:spPr>
                        <a:xfrm>
                          <a:off x="3280028" y="3075150"/>
                          <a:ext cx="4131945" cy="14097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w:t>
                            </w:r>
                            <w:r w:rsidDel="00000000" w:rsidR="00000000" w:rsidRPr="00000000">
                              <w:rPr>
                                <w:rFonts w:ascii="Calibri" w:cs="Calibri" w:eastAsia="Calibri" w:hAnsi="Calibri"/>
                                <w:b w:val="0"/>
                                <w:i w:val="0"/>
                                <w:smallCaps w:val="0"/>
                                <w:strike w:val="0"/>
                                <w:color w:val="000000"/>
                                <w:sz w:val="22"/>
                                <w:vertAlign w:val="baseline"/>
                              </w:rPr>
                              <w:t xml:space="preserve">//edition.cnn.com/2010/TECH/mobile/07/09/cooper.cell.phone.inventor/index.html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7424420</wp:posOffset>
                </wp:positionV>
                <wp:extent cx="4141470" cy="1419225"/>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6"/>
                        <a:srcRect/>
                        <a:stretch>
                          <a:fillRect/>
                        </a:stretch>
                      </pic:blipFill>
                      <pic:spPr>
                        <a:xfrm>
                          <a:off x="0" y="0"/>
                          <a:ext cx="4141470" cy="1419225"/>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6.png"/>
            <a:graphic>
              <a:graphicData uri="http://schemas.openxmlformats.org/drawingml/2006/picture">
                <pic:pic>
                  <pic:nvPicPr>
                    <pic:cNvPr id="0" name="image6.png"/>
                    <pic:cNvPicPr preferRelativeResize="0"/>
                  </pic:nvPicPr>
                  <pic:blipFill>
                    <a:blip r:embed="rId27"/>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8" w:type="first"/>
      <w:footerReference r:id="rId29"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0">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1">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Overskrift1">
    <w:name w:val="heading 1"/>
    <w:basedOn w:val="Normal"/>
    <w:next w:val="Normal"/>
    <w:link w:val="Overskrift1Tegn"/>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Overskrift2">
    <w:name w:val="heading 2"/>
    <w:basedOn w:val="Normal"/>
    <w:next w:val="Normal"/>
    <w:link w:val="Overskrift2Tegn"/>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Overskrift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Overskrift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Overskrift5">
    <w:name w:val="heading 5"/>
    <w:basedOn w:val="Normal"/>
    <w:next w:val="Normal"/>
    <w:uiPriority w:val="9"/>
    <w:semiHidden w:val="1"/>
    <w:unhideWhenUsed w:val="1"/>
    <w:qFormat w:val="1"/>
    <w:pPr>
      <w:keepNext w:val="1"/>
      <w:keepLines w:val="1"/>
      <w:spacing w:after="40" w:before="220"/>
      <w:outlineLvl w:val="4"/>
    </w:pPr>
    <w:rPr>
      <w:b w:val="1"/>
    </w:rPr>
  </w:style>
  <w:style w:type="paragraph" w:styleId="Overskrift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Standardskriftforavsnitt" w:default="1">
    <w:name w:val="Default Paragraph Font"/>
    <w:uiPriority w:val="1"/>
    <w:semiHidden w:val="1"/>
    <w:unhideWhenUsed w:val="1"/>
  </w:style>
  <w:style w:type="table" w:styleId="Vanligtabell" w:default="1">
    <w:name w:val="Normal Table"/>
    <w:uiPriority w:val="99"/>
    <w:semiHidden w:val="1"/>
    <w:unhideWhenUsed w:val="1"/>
    <w:tblPr>
      <w:tblInd w:w="0.0" w:type="dxa"/>
      <w:tblCellMar>
        <w:top w:w="0.0" w:type="dxa"/>
        <w:left w:w="108.0" w:type="dxa"/>
        <w:bottom w:w="0.0" w:type="dxa"/>
        <w:right w:w="108.0" w:type="dxa"/>
      </w:tblCellMar>
    </w:tblPr>
  </w:style>
  <w:style w:type="numbering" w:styleId="Ingenliste" w:default="1">
    <w:name w:val="No List"/>
    <w:uiPriority w:val="99"/>
    <w:semiHidden w:val="1"/>
    <w:unhideWhenUsed w:val="1"/>
  </w:style>
  <w:style w:type="paragraph" w:styleId="Tittel">
    <w:name w:val="Title"/>
    <w:basedOn w:val="Normal"/>
    <w:next w:val="Normal"/>
    <w:link w:val="TittelTegn"/>
    <w:uiPriority w:val="10"/>
    <w:qFormat w:val="1"/>
    <w:pPr>
      <w:keepNext w:val="1"/>
      <w:keepLines w:val="1"/>
      <w:spacing w:after="120" w:before="480"/>
    </w:pPr>
    <w:rPr>
      <w:b w:val="1"/>
      <w:sz w:val="72"/>
      <w:szCs w:val="72"/>
    </w:rPr>
  </w:style>
  <w:style w:type="paragraph" w:styleId="Topptekst">
    <w:name w:val="header"/>
    <w:basedOn w:val="Normal"/>
    <w:link w:val="TopptekstTegn"/>
    <w:uiPriority w:val="99"/>
    <w:unhideWhenUsed w:val="1"/>
    <w:rsid w:val="002B6AE4"/>
    <w:pPr>
      <w:tabs>
        <w:tab w:val="center" w:pos="4513"/>
        <w:tab w:val="right" w:pos="9026"/>
      </w:tabs>
      <w:spacing w:after="0" w:line="240" w:lineRule="auto"/>
    </w:pPr>
  </w:style>
  <w:style w:type="character" w:styleId="TopptekstTegn" w:customStyle="1">
    <w:name w:val="Topptekst Tegn"/>
    <w:basedOn w:val="Standardskriftforavsnitt"/>
    <w:link w:val="Topptekst"/>
    <w:uiPriority w:val="99"/>
    <w:rsid w:val="002B6AE4"/>
  </w:style>
  <w:style w:type="paragraph" w:styleId="Bunntekst">
    <w:name w:val="footer"/>
    <w:basedOn w:val="Normal"/>
    <w:link w:val="BunntekstTegn"/>
    <w:uiPriority w:val="99"/>
    <w:unhideWhenUsed w:val="1"/>
    <w:rsid w:val="002B6AE4"/>
    <w:pPr>
      <w:tabs>
        <w:tab w:val="center" w:pos="4513"/>
        <w:tab w:val="right" w:pos="9026"/>
      </w:tabs>
      <w:spacing w:after="0" w:line="240" w:lineRule="auto"/>
    </w:pPr>
  </w:style>
  <w:style w:type="character" w:styleId="BunntekstTegn" w:customStyle="1">
    <w:name w:val="Bunntekst Tegn"/>
    <w:basedOn w:val="Standardskriftforavsnitt"/>
    <w:link w:val="Bunntekst"/>
    <w:uiPriority w:val="99"/>
    <w:rsid w:val="002B6AE4"/>
  </w:style>
  <w:style w:type="character" w:styleId="Overskrift1Tegn" w:customStyle="1">
    <w:name w:val="Overskrift 1 Tegn"/>
    <w:basedOn w:val="Standardskriftforavsnitt"/>
    <w:link w:val="Overskrift1"/>
    <w:uiPriority w:val="9"/>
    <w:rsid w:val="002B6AE4"/>
    <w:rPr>
      <w:rFonts w:asciiTheme="majorHAnsi" w:cstheme="majorBidi" w:eastAsiaTheme="majorEastAsia" w:hAnsiTheme="majorHAnsi"/>
      <w:color w:val="225c99"/>
      <w:sz w:val="32"/>
      <w:szCs w:val="32"/>
    </w:rPr>
  </w:style>
  <w:style w:type="character" w:styleId="Overskrift2Tegn" w:customStyle="1">
    <w:name w:val="Overskrift 2 Tegn"/>
    <w:basedOn w:val="Standardskriftforavsnitt"/>
    <w:link w:val="Overskrift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Undertittel">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eavsnitt">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telTegn" w:customStyle="1">
    <w:name w:val="Tittel Tegn"/>
    <w:basedOn w:val="Standardskriftforavsnitt"/>
    <w:link w:val="Tittel"/>
    <w:uiPriority w:val="10"/>
    <w:rsid w:val="007B2331"/>
    <w:rPr>
      <w:b w:val="1"/>
      <w:sz w:val="72"/>
      <w:szCs w:val="72"/>
    </w:rPr>
  </w:style>
  <w:style w:type="character" w:styleId="Hyperkobling">
    <w:name w:val="Hyperlink"/>
    <w:basedOn w:val="Standardskriftforavsnitt"/>
    <w:uiPriority w:val="99"/>
    <w:unhideWhenUsed w:val="1"/>
    <w:rsid w:val="00613F9C"/>
    <w:rPr>
      <w:color w:val="0563c1" w:themeColor="hyperlink"/>
      <w:u w:val="single"/>
    </w:rPr>
  </w:style>
  <w:style w:type="character" w:styleId="Ulstomtale">
    <w:name w:val="Unresolved Mention"/>
    <w:basedOn w:val="Standardskriftforavsnitt"/>
    <w:uiPriority w:val="99"/>
    <w:semiHidden w:val="1"/>
    <w:unhideWhenUsed w:val="1"/>
    <w:rsid w:val="00613F9C"/>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footer" Target="footer4.xml"/><Relationship Id="rId22" Type="http://schemas.openxmlformats.org/officeDocument/2006/relationships/image" Target="media/image9.png"/><Relationship Id="rId21" Type="http://schemas.openxmlformats.org/officeDocument/2006/relationships/image" Target="media/image10.png"/><Relationship Id="rId24" Type="http://schemas.openxmlformats.org/officeDocument/2006/relationships/image" Target="media/image13.png"/><Relationship Id="rId23" Type="http://schemas.openxmlformats.org/officeDocument/2006/relationships/image" Target="media/image1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26" Type="http://schemas.openxmlformats.org/officeDocument/2006/relationships/image" Target="media/image7.png"/><Relationship Id="rId25" Type="http://schemas.openxmlformats.org/officeDocument/2006/relationships/image" Target="media/image8.png"/><Relationship Id="rId28" Type="http://schemas.openxmlformats.org/officeDocument/2006/relationships/header" Target="header5.xml"/><Relationship Id="rId27" Type="http://schemas.openxmlformats.org/officeDocument/2006/relationships/image" Target="media/image6.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footer" Target="footer5.xml"/><Relationship Id="rId7" Type="http://schemas.openxmlformats.org/officeDocument/2006/relationships/header" Target="header1.xml"/><Relationship Id="rId8" Type="http://schemas.openxmlformats.org/officeDocument/2006/relationships/header" Target="header3.xml"/><Relationship Id="rId11" Type="http://schemas.openxmlformats.org/officeDocument/2006/relationships/footer" Target="footer2.xml"/><Relationship Id="rId10" Type="http://schemas.openxmlformats.org/officeDocument/2006/relationships/footer" Target="footer3.xml"/><Relationship Id="rId13" Type="http://schemas.openxmlformats.org/officeDocument/2006/relationships/image" Target="media/image4.jpg"/><Relationship Id="rId12" Type="http://schemas.openxmlformats.org/officeDocument/2006/relationships/footer" Target="footer1.xml"/><Relationship Id="rId15" Type="http://schemas.openxmlformats.org/officeDocument/2006/relationships/image" Target="media/image15.png"/><Relationship Id="rId14" Type="http://schemas.openxmlformats.org/officeDocument/2006/relationships/image" Target="media/image1.png"/><Relationship Id="rId17" Type="http://schemas.openxmlformats.org/officeDocument/2006/relationships/image" Target="media/image14.png"/><Relationship Id="rId16" Type="http://schemas.openxmlformats.org/officeDocument/2006/relationships/image" Target="media/image12.png"/><Relationship Id="rId19" Type="http://schemas.openxmlformats.org/officeDocument/2006/relationships/header" Target="header4.xml"/><Relationship Id="rId18" Type="http://schemas.openxmlformats.org/officeDocument/2006/relationships/image" Target="media/image11.png"/></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THsNw8a2R2hDN+Yk7XSBBU68o8A==">AMUW2mUWrZg67vssv0TXQXUrTdQomg1NVG4Zo/BJTFvbbG43fjknbV+9hMNDaiZgMDh5KMqVJzL+Z+P2TUlu4qsp2xfjExgi+fvBxrqp1QADsrEvlSbn41k=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2023-03-10T09:59:00.0000000Z</dcterms:created>
  <dc:creator>Gary</dc:creator>
</cp:coreProperties>
</file>