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CDA2C" w14:textId="77777777" w:rsidR="006A48E2" w:rsidRDefault="00860E72" w:rsidP="00B504FF">
      <w:r>
        <w:rPr>
          <w:noProof/>
        </w:rPr>
        <w:drawing>
          <wp:anchor distT="0" distB="0" distL="114300" distR="114300" simplePos="0" relativeHeight="251658240" behindDoc="0" locked="0" layoutInCell="1" allowOverlap="1" wp14:anchorId="6BBBB302" wp14:editId="1ACF4911">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547"/>
        <w:gridCol w:w="6463"/>
      </w:tblGrid>
      <w:tr w:rsidR="00E972CC" w:rsidRPr="0032320F" w14:paraId="135AFFC9" w14:textId="77777777" w:rsidTr="00285F22">
        <w:trPr>
          <w:trHeight w:val="438"/>
        </w:trPr>
        <w:tc>
          <w:tcPr>
            <w:tcW w:w="2547" w:type="dxa"/>
            <w:shd w:val="clear" w:color="auto" w:fill="9CC2E5" w:themeFill="accent5" w:themeFillTint="99"/>
            <w:tcMar>
              <w:top w:w="15" w:type="dxa"/>
              <w:left w:w="28" w:type="dxa"/>
              <w:bottom w:w="0" w:type="dxa"/>
              <w:right w:w="28" w:type="dxa"/>
            </w:tcMar>
            <w:hideMark/>
          </w:tcPr>
          <w:p w14:paraId="66BA889F" w14:textId="77777777" w:rsidR="00E972CC" w:rsidRDefault="00E972CC" w:rsidP="00E972CC">
            <w:pPr>
              <w:rPr>
                <w:b/>
                <w:bCs/>
                <w:color w:val="FFFFFF" w:themeColor="background1"/>
                <w:lang w:val="el-GR"/>
              </w:rPr>
            </w:pPr>
          </w:p>
          <w:p w14:paraId="1D183646" w14:textId="77777777" w:rsidR="00E972CC" w:rsidRDefault="00E972CC" w:rsidP="00E972CC">
            <w:pPr>
              <w:rPr>
                <w:b/>
                <w:bCs/>
                <w:color w:val="FFFFFF" w:themeColor="background1"/>
                <w:lang w:val="en-US"/>
              </w:rPr>
            </w:pPr>
            <w:r>
              <w:rPr>
                <w:b/>
                <w:bCs/>
                <w:color w:val="FFFFFF" w:themeColor="background1"/>
                <w:lang w:val="en-US"/>
              </w:rPr>
              <w:t>SAMOSTALNA AKTIVNOST</w:t>
            </w:r>
          </w:p>
          <w:p w14:paraId="44E6CE3B" w14:textId="77777777" w:rsidR="00E972CC" w:rsidRPr="00F168A0" w:rsidRDefault="00E972CC" w:rsidP="00E972CC">
            <w:pPr>
              <w:rPr>
                <w:b/>
                <w:bCs/>
                <w:color w:val="FFFFFF" w:themeColor="background1"/>
                <w:lang w:val="en-US"/>
              </w:rPr>
            </w:pPr>
            <w:r>
              <w:rPr>
                <w:b/>
                <w:bCs/>
                <w:color w:val="FFFFFF" w:themeColor="background1"/>
                <w:lang w:val="en-US"/>
              </w:rPr>
              <w:t>SLIKA ILI LOGO</w:t>
            </w:r>
          </w:p>
          <w:p w14:paraId="65828D1D" w14:textId="77777777" w:rsidR="00E972CC" w:rsidRDefault="00E972CC" w:rsidP="00E972CC">
            <w:pPr>
              <w:rPr>
                <w:b/>
                <w:bCs/>
                <w:color w:val="FFFFFF" w:themeColor="background1"/>
                <w:lang w:val="el-GR"/>
              </w:rPr>
            </w:pPr>
          </w:p>
          <w:p w14:paraId="5C6C9003"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4BDDB44E" w14:textId="77777777" w:rsidR="00E972CC" w:rsidRPr="0032320F" w:rsidRDefault="000521D6" w:rsidP="00285F22">
            <w:pPr>
              <w:jc w:val="center"/>
            </w:pPr>
            <w:r>
              <w:rPr>
                <w:noProof/>
              </w:rPr>
              <w:drawing>
                <wp:inline distT="0" distB="0" distL="0" distR="0" wp14:anchorId="1D32D60A" wp14:editId="4249EE56">
                  <wp:extent cx="3127915" cy="2087736"/>
                  <wp:effectExtent l="0" t="0" r="0" b="8255"/>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0274" cy="2095985"/>
                          </a:xfrm>
                          <a:prstGeom prst="rect">
                            <a:avLst/>
                          </a:prstGeom>
                          <a:noFill/>
                        </pic:spPr>
                      </pic:pic>
                    </a:graphicData>
                  </a:graphic>
                </wp:inline>
              </w:drawing>
            </w:r>
          </w:p>
        </w:tc>
      </w:tr>
      <w:tr w:rsidR="00E972CC" w:rsidRPr="0032320F" w14:paraId="74ECA8D3" w14:textId="77777777" w:rsidTr="00285F22">
        <w:trPr>
          <w:trHeight w:val="438"/>
        </w:trPr>
        <w:tc>
          <w:tcPr>
            <w:tcW w:w="2547" w:type="dxa"/>
            <w:shd w:val="clear" w:color="auto" w:fill="9CC2E5" w:themeFill="accent5" w:themeFillTint="99"/>
            <w:tcMar>
              <w:top w:w="15" w:type="dxa"/>
              <w:left w:w="28" w:type="dxa"/>
              <w:bottom w:w="0" w:type="dxa"/>
              <w:right w:w="28" w:type="dxa"/>
            </w:tcMar>
            <w:hideMark/>
          </w:tcPr>
          <w:p w14:paraId="251387A1" w14:textId="77777777" w:rsidR="00E972CC" w:rsidRDefault="00E972CC" w:rsidP="00E972CC">
            <w:pPr>
              <w:rPr>
                <w:b/>
                <w:bCs/>
                <w:color w:val="FFFFFF" w:themeColor="background1"/>
                <w:lang w:val="en-US"/>
              </w:rPr>
            </w:pPr>
            <w:r w:rsidRPr="0032320F">
              <w:rPr>
                <w:b/>
                <w:bCs/>
                <w:color w:val="FFFFFF" w:themeColor="background1"/>
                <w:lang w:val="en-US"/>
              </w:rPr>
              <w:t>RAZVOJ/PROMOTOR</w:t>
            </w:r>
          </w:p>
          <w:p w14:paraId="7946FB82" w14:textId="77777777" w:rsidR="00E972CC" w:rsidRDefault="00E972CC" w:rsidP="00E972CC">
            <w:pPr>
              <w:rPr>
                <w:b/>
                <w:bCs/>
                <w:color w:val="FFFFFF" w:themeColor="background1"/>
                <w:lang w:val="en-US"/>
              </w:rPr>
            </w:pPr>
          </w:p>
          <w:p w14:paraId="332BAA21"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tcPr>
          <w:p w14:paraId="2D2A903A" w14:textId="77777777" w:rsidR="00E972CC" w:rsidRDefault="000521D6" w:rsidP="00E972CC">
            <w:r w:rsidRPr="000521D6">
              <w:t>Cecilia Meis,</w:t>
            </w:r>
          </w:p>
          <w:p w14:paraId="54EBCB8C" w14:textId="77777777" w:rsidR="000521D6" w:rsidRPr="0032320F" w:rsidRDefault="00AC6732" w:rsidP="00E972CC">
            <w:r w:rsidRPr="00AC6732">
              <w:t>direktor uredništva USPJEHA i digitalni nomad.</w:t>
            </w:r>
          </w:p>
        </w:tc>
      </w:tr>
      <w:tr w:rsidR="00E972CC" w:rsidRPr="0032320F" w14:paraId="2D49A4E3" w14:textId="77777777" w:rsidTr="00285F22">
        <w:trPr>
          <w:trHeight w:val="226"/>
        </w:trPr>
        <w:tc>
          <w:tcPr>
            <w:tcW w:w="2547" w:type="dxa"/>
            <w:shd w:val="clear" w:color="auto" w:fill="9CC2E5" w:themeFill="accent5" w:themeFillTint="99"/>
            <w:tcMar>
              <w:top w:w="15" w:type="dxa"/>
              <w:left w:w="28" w:type="dxa"/>
              <w:bottom w:w="0" w:type="dxa"/>
              <w:right w:w="28" w:type="dxa"/>
            </w:tcMar>
            <w:hideMark/>
          </w:tcPr>
          <w:p w14:paraId="3615A73B" w14:textId="77777777" w:rsidR="00E972CC" w:rsidRDefault="00E972CC" w:rsidP="00E972CC">
            <w:pPr>
              <w:rPr>
                <w:b/>
                <w:bCs/>
                <w:color w:val="FFFFFF" w:themeColor="background1"/>
                <w:lang w:val="en-US"/>
              </w:rPr>
            </w:pPr>
            <w:r>
              <w:rPr>
                <w:b/>
                <w:bCs/>
                <w:color w:val="FFFFFF" w:themeColor="background1"/>
                <w:lang w:val="en-US"/>
              </w:rPr>
              <w:t>IDENTIFIKACIJA PROBLEMA</w:t>
            </w:r>
          </w:p>
          <w:p w14:paraId="77BD5095" w14:textId="77777777" w:rsidR="00E972CC" w:rsidRDefault="00E972CC" w:rsidP="00E972CC">
            <w:pPr>
              <w:rPr>
                <w:b/>
                <w:bCs/>
                <w:color w:val="FFFFFF" w:themeColor="background1"/>
                <w:lang w:val="en-US"/>
              </w:rPr>
            </w:pPr>
          </w:p>
          <w:p w14:paraId="34C94F47" w14:textId="77777777" w:rsidR="00E972CC" w:rsidRDefault="00E972CC" w:rsidP="00E972CC">
            <w:pPr>
              <w:rPr>
                <w:b/>
                <w:bCs/>
                <w:color w:val="FFFFFF" w:themeColor="background1"/>
                <w:lang w:val="en-US"/>
              </w:rPr>
            </w:pPr>
          </w:p>
          <w:p w14:paraId="29F3270B" w14:textId="77777777" w:rsidR="00E972CC" w:rsidRPr="00F168A0" w:rsidRDefault="00E972CC" w:rsidP="00E972CC">
            <w:pPr>
              <w:rPr>
                <w:b/>
                <w:bCs/>
                <w:color w:val="FFFFFF" w:themeColor="background1"/>
                <w:lang w:val="en-US"/>
              </w:rPr>
            </w:pPr>
          </w:p>
          <w:p w14:paraId="702D9913"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tcPr>
          <w:p w14:paraId="20566411" w14:textId="77777777" w:rsidR="00E972CC" w:rsidRPr="0032320F" w:rsidRDefault="000521D6" w:rsidP="00E972CC">
            <w:r w:rsidRPr="000521D6">
              <w:t>Prilika je svuda oko vas cijelo vrijeme. Ali veći dio jednadžbe je pripremiti se da to vidite i poduzmete nešto. Ovaj proces izgleda drugačije za svakoga, ali uvijek uključuje prisutnost gdje god se nalazili. Ako često radite u coworking prostorima ili kafićima, odvojite vrijeme da promatrate svoje okruženje. Započnite razgovor sa strancima. Uronite u detalje koji vam inače nedostaju. Zabilježite svoja zapažanja. Činite to često i stvorit ćete naviku da primjećujete svijet oko sebe na načine na koje prije niste.</w:t>
            </w:r>
          </w:p>
        </w:tc>
      </w:tr>
      <w:tr w:rsidR="00E972CC" w:rsidRPr="0032320F" w14:paraId="4EC006CA" w14:textId="77777777" w:rsidTr="00285F22">
        <w:trPr>
          <w:trHeight w:val="226"/>
        </w:trPr>
        <w:tc>
          <w:tcPr>
            <w:tcW w:w="2547" w:type="dxa"/>
            <w:shd w:val="clear" w:color="auto" w:fill="9CC2E5" w:themeFill="accent5" w:themeFillTint="99"/>
            <w:tcMar>
              <w:top w:w="15" w:type="dxa"/>
              <w:left w:w="28" w:type="dxa"/>
              <w:bottom w:w="0" w:type="dxa"/>
              <w:right w:w="28" w:type="dxa"/>
            </w:tcMar>
            <w:hideMark/>
          </w:tcPr>
          <w:p w14:paraId="7D476197" w14:textId="77777777" w:rsidR="00E972CC" w:rsidRDefault="00E972CC" w:rsidP="00E972CC">
            <w:pPr>
              <w:rPr>
                <w:b/>
                <w:bCs/>
                <w:color w:val="FFFFFF" w:themeColor="background1"/>
                <w:lang w:val="en-US"/>
              </w:rPr>
            </w:pPr>
            <w:r>
              <w:rPr>
                <w:b/>
                <w:bCs/>
                <w:color w:val="FFFFFF" w:themeColor="background1"/>
                <w:lang w:val="en-US"/>
              </w:rPr>
              <w:t>ŠTO ZNAMO O PROBLEMU?</w:t>
            </w:r>
          </w:p>
          <w:p w14:paraId="3677E8D9" w14:textId="77777777" w:rsidR="00E972CC" w:rsidRDefault="00E972CC" w:rsidP="00E972CC">
            <w:pPr>
              <w:rPr>
                <w:b/>
                <w:bCs/>
                <w:color w:val="FFFFFF" w:themeColor="background1"/>
                <w:lang w:val="en-US"/>
              </w:rPr>
            </w:pPr>
          </w:p>
          <w:p w14:paraId="312CA493" w14:textId="77777777" w:rsidR="00E972CC" w:rsidRDefault="00E972CC" w:rsidP="00E972CC">
            <w:pPr>
              <w:rPr>
                <w:b/>
                <w:bCs/>
                <w:color w:val="FFFFFF" w:themeColor="background1"/>
                <w:lang w:val="en-US"/>
              </w:rPr>
            </w:pPr>
          </w:p>
          <w:p w14:paraId="18B269C8" w14:textId="77777777" w:rsidR="00E972CC" w:rsidRDefault="00E972CC" w:rsidP="00E972CC">
            <w:pPr>
              <w:rPr>
                <w:b/>
                <w:bCs/>
                <w:color w:val="FFFFFF" w:themeColor="background1"/>
                <w:lang w:val="en-US"/>
              </w:rPr>
            </w:pPr>
          </w:p>
          <w:p w14:paraId="0F90D0FC"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41AE1748" w14:textId="77777777" w:rsidR="00E972CC" w:rsidRPr="001D63EF" w:rsidRDefault="000521D6" w:rsidP="0081711A">
            <w:pPr>
              <w:pStyle w:val="Normal1"/>
              <w:rPr>
                <w:sz w:val="24"/>
                <w:szCs w:val="24"/>
              </w:rPr>
            </w:pPr>
            <w:r w:rsidRPr="000521D6">
              <w:rPr>
                <w:sz w:val="24"/>
                <w:szCs w:val="24"/>
              </w:rPr>
              <w:t>Iako zvuči jednostavno, ono što možda mislite da je problem zapravo je samo simptom većeg temeljnog problema. Na primjer, mogli biste primijetiti da vaš lokalni kafić gubi mušterije jer uvijek postoji red od više od 10 osoba. Možda mislite da je problem u nedostatku osoblja, ali pravi problem je 20 godina star aparat za espresso koji nije napravljen za količinu koju sada vidi. Simptomi su posvuda; probleme je teže prepoznati. Počnite od vlastitog života i radite na tome da kopate dublje od simptoma.</w:t>
            </w:r>
          </w:p>
        </w:tc>
      </w:tr>
      <w:tr w:rsidR="00E972CC" w:rsidRPr="0032320F" w14:paraId="2DC550A2" w14:textId="77777777" w:rsidTr="00285F22">
        <w:trPr>
          <w:trHeight w:val="226"/>
        </w:trPr>
        <w:tc>
          <w:tcPr>
            <w:tcW w:w="2547" w:type="dxa"/>
            <w:shd w:val="clear" w:color="auto" w:fill="9CC2E5" w:themeFill="accent5" w:themeFillTint="99"/>
            <w:tcMar>
              <w:top w:w="15" w:type="dxa"/>
              <w:left w:w="28" w:type="dxa"/>
              <w:bottom w:w="0" w:type="dxa"/>
              <w:right w:w="28" w:type="dxa"/>
            </w:tcMar>
          </w:tcPr>
          <w:p w14:paraId="37D140DC" w14:textId="77777777" w:rsidR="00E972CC" w:rsidRDefault="00E972CC" w:rsidP="00E972CC">
            <w:pPr>
              <w:rPr>
                <w:b/>
                <w:bCs/>
                <w:color w:val="FFFFFF" w:themeColor="background1"/>
                <w:lang w:val="en-US"/>
              </w:rPr>
            </w:pPr>
            <w:r>
              <w:rPr>
                <w:b/>
                <w:bCs/>
                <w:color w:val="FFFFFF" w:themeColor="background1"/>
                <w:lang w:val="en-US"/>
              </w:rPr>
              <w:t>ŠTO MORAMO ZNATI?</w:t>
            </w:r>
          </w:p>
          <w:p w14:paraId="71B20AB7" w14:textId="77777777" w:rsidR="00E972CC" w:rsidRDefault="00E972CC" w:rsidP="00E972CC">
            <w:pPr>
              <w:rPr>
                <w:b/>
                <w:bCs/>
                <w:color w:val="FFFFFF" w:themeColor="background1"/>
                <w:lang w:val="en-US"/>
              </w:rPr>
            </w:pPr>
            <w:r>
              <w:rPr>
                <w:b/>
                <w:bCs/>
                <w:color w:val="FFFFFF" w:themeColor="background1"/>
                <w:lang w:val="en-US"/>
              </w:rPr>
              <w:t>SAMOSTALNO ISTRAŽIVANJE</w:t>
            </w:r>
          </w:p>
          <w:p w14:paraId="565203AB" w14:textId="77777777" w:rsidR="00E972CC" w:rsidRDefault="00E972CC" w:rsidP="00E972CC">
            <w:pPr>
              <w:rPr>
                <w:b/>
                <w:bCs/>
                <w:color w:val="FFFFFF" w:themeColor="background1"/>
                <w:lang w:val="en-US"/>
              </w:rPr>
            </w:pPr>
            <w:r>
              <w:rPr>
                <w:b/>
                <w:bCs/>
                <w:color w:val="FFFFFF" w:themeColor="background1"/>
                <w:lang w:val="en-US"/>
              </w:rPr>
              <w:t>(resursi za učenje)</w:t>
            </w:r>
          </w:p>
          <w:p w14:paraId="23639442" w14:textId="77777777" w:rsidR="00E972CC" w:rsidRDefault="00E972CC" w:rsidP="00E972CC">
            <w:pPr>
              <w:rPr>
                <w:b/>
                <w:bCs/>
                <w:color w:val="FFFFFF" w:themeColor="background1"/>
                <w:lang w:val="en-US"/>
              </w:rPr>
            </w:pPr>
          </w:p>
          <w:p w14:paraId="3E3B7959" w14:textId="77777777" w:rsidR="00E972CC" w:rsidRPr="0032320F" w:rsidRDefault="00E972CC" w:rsidP="00E972CC">
            <w:pPr>
              <w:rPr>
                <w:b/>
                <w:bCs/>
                <w:color w:val="FFFFFF" w:themeColor="background1"/>
                <w:lang w:val="en-US"/>
              </w:rPr>
            </w:pPr>
          </w:p>
        </w:tc>
        <w:tc>
          <w:tcPr>
            <w:tcW w:w="6463" w:type="dxa"/>
            <w:shd w:val="clear" w:color="auto" w:fill="auto"/>
            <w:tcMar>
              <w:top w:w="15" w:type="dxa"/>
              <w:left w:w="28" w:type="dxa"/>
              <w:bottom w:w="0" w:type="dxa"/>
              <w:right w:w="28" w:type="dxa"/>
            </w:tcMar>
          </w:tcPr>
          <w:p w14:paraId="0AAB2F37" w14:textId="77777777" w:rsidR="000521D6" w:rsidRDefault="000521D6" w:rsidP="000521D6">
            <w:r>
              <w:t>Ovo nije vrijeme za ponovno otkrivanje kotača. Imat ćete puno loših ideja, a to je i očekivano.</w:t>
            </w:r>
          </w:p>
          <w:p w14:paraId="643F0953" w14:textId="77777777" w:rsidR="000521D6" w:rsidRDefault="000521D6" w:rsidP="000521D6"/>
          <w:p w14:paraId="6155A5C5" w14:textId="77777777" w:rsidR="00E972CC" w:rsidRDefault="000521D6" w:rsidP="000521D6">
            <w:r>
              <w:t>Pored popisa problema izbacite ideje za njihovo rješavanje. U početku ne brinite o održivosti ili cijeni; ovo su kotačići za uočavanje poslovnih prilika. Dok pripremate svoj mozak za promatranje, identificiranje i rješavanje, alternativni načini razmišljanja postat će druga priroda i polako će se poboljšavati.</w:t>
            </w:r>
          </w:p>
        </w:tc>
      </w:tr>
      <w:tr w:rsidR="00E972CC" w:rsidRPr="0032320F" w14:paraId="28487489" w14:textId="77777777" w:rsidTr="00285F22">
        <w:trPr>
          <w:trHeight w:val="339"/>
        </w:trPr>
        <w:tc>
          <w:tcPr>
            <w:tcW w:w="2547" w:type="dxa"/>
            <w:shd w:val="clear" w:color="auto" w:fill="9CC2E5" w:themeFill="accent5" w:themeFillTint="99"/>
            <w:tcMar>
              <w:top w:w="15" w:type="dxa"/>
              <w:left w:w="28" w:type="dxa"/>
              <w:bottom w:w="0" w:type="dxa"/>
              <w:right w:w="28" w:type="dxa"/>
            </w:tcMar>
          </w:tcPr>
          <w:p w14:paraId="05B31712" w14:textId="77777777" w:rsidR="00E972CC" w:rsidRDefault="00E972CC" w:rsidP="00E972CC">
            <w:pPr>
              <w:rPr>
                <w:b/>
                <w:bCs/>
                <w:color w:val="FFFFFF" w:themeColor="background1"/>
                <w:lang w:val="en-US"/>
              </w:rPr>
            </w:pPr>
          </w:p>
          <w:p w14:paraId="4288B434" w14:textId="77777777" w:rsidR="00E972CC" w:rsidRDefault="00E972CC" w:rsidP="00E972CC">
            <w:pPr>
              <w:rPr>
                <w:b/>
                <w:bCs/>
                <w:color w:val="FFFFFF" w:themeColor="background1"/>
                <w:lang w:val="en-US"/>
              </w:rPr>
            </w:pPr>
            <w:r>
              <w:rPr>
                <w:b/>
                <w:bCs/>
                <w:color w:val="FFFFFF" w:themeColor="background1"/>
                <w:lang w:val="en-US"/>
              </w:rPr>
              <w:t>ŠTO SMO NAUČILI?</w:t>
            </w:r>
          </w:p>
          <w:p w14:paraId="1175FE3E" w14:textId="77777777" w:rsidR="00E972CC" w:rsidRDefault="00E972CC" w:rsidP="00E972CC">
            <w:pPr>
              <w:rPr>
                <w:b/>
                <w:bCs/>
                <w:color w:val="FFFFFF" w:themeColor="background1"/>
                <w:lang w:val="en-US"/>
              </w:rPr>
            </w:pPr>
            <w:r>
              <w:rPr>
                <w:b/>
                <w:bCs/>
                <w:color w:val="FFFFFF" w:themeColor="background1"/>
                <w:lang w:val="en-US"/>
              </w:rPr>
              <w:t>RJEŠENJE PROBLEMA</w:t>
            </w:r>
          </w:p>
          <w:p w14:paraId="76A751B5" w14:textId="77777777" w:rsidR="00E972CC" w:rsidRDefault="00E972CC" w:rsidP="00E972CC">
            <w:pPr>
              <w:rPr>
                <w:b/>
                <w:bCs/>
                <w:color w:val="FFFFFF" w:themeColor="background1"/>
                <w:lang w:val="en-US"/>
              </w:rPr>
            </w:pPr>
          </w:p>
          <w:p w14:paraId="0BF68E02" w14:textId="77777777" w:rsidR="00E972CC" w:rsidRDefault="00E972CC" w:rsidP="00E972CC">
            <w:pPr>
              <w:rPr>
                <w:b/>
                <w:bCs/>
                <w:color w:val="FFFFFF" w:themeColor="background1"/>
                <w:lang w:val="en-US"/>
              </w:rPr>
            </w:pPr>
          </w:p>
          <w:p w14:paraId="0CB2A2F2" w14:textId="77777777" w:rsidR="00E972CC" w:rsidRPr="0032320F" w:rsidRDefault="00E972CC" w:rsidP="00E972CC">
            <w:pPr>
              <w:rPr>
                <w:b/>
                <w:bCs/>
                <w:color w:val="FFFFFF" w:themeColor="background1"/>
                <w:lang w:val="en-US"/>
              </w:rPr>
            </w:pPr>
          </w:p>
        </w:tc>
        <w:tc>
          <w:tcPr>
            <w:tcW w:w="6463" w:type="dxa"/>
            <w:shd w:val="clear" w:color="auto" w:fill="auto"/>
            <w:tcMar>
              <w:top w:w="15" w:type="dxa"/>
              <w:left w:w="28" w:type="dxa"/>
              <w:bottom w:w="0" w:type="dxa"/>
              <w:right w:w="28" w:type="dxa"/>
            </w:tcMar>
          </w:tcPr>
          <w:p w14:paraId="3C21C494" w14:textId="77777777" w:rsidR="000521D6" w:rsidRDefault="000521D6" w:rsidP="000521D6">
            <w:r>
              <w:lastRenderedPageBreak/>
              <w:t>1. Nadogradnja: Uzmite osnovni proizvod i dodajte mu vrijednost ili status, kao što su kolačići umjetnine.</w:t>
            </w:r>
          </w:p>
          <w:p w14:paraId="767F311D" w14:textId="77777777" w:rsidR="000521D6" w:rsidRDefault="000521D6" w:rsidP="000521D6"/>
          <w:p w14:paraId="088C0D17" w14:textId="77777777" w:rsidR="000521D6" w:rsidRDefault="000521D6" w:rsidP="000521D6">
            <w:r>
              <w:lastRenderedPageBreak/>
              <w:t>2. Vratite se na stariju verziju: uzmite statusni proizvod i uklonite dodatke, poput Spirit Airlinesa.</w:t>
            </w:r>
          </w:p>
          <w:p w14:paraId="7FDEE007" w14:textId="77777777" w:rsidR="000521D6" w:rsidRDefault="000521D6" w:rsidP="000521D6"/>
          <w:p w14:paraId="244560FC" w14:textId="77777777" w:rsidR="000521D6" w:rsidRDefault="000521D6" w:rsidP="000521D6">
            <w:r>
              <w:t>3. Paket: Kombinirajte više proizvoda, poput fotoaparata i mobilnog telefona.</w:t>
            </w:r>
          </w:p>
          <w:p w14:paraId="14A66184" w14:textId="77777777" w:rsidR="000521D6" w:rsidRDefault="000521D6" w:rsidP="000521D6"/>
          <w:p w14:paraId="4DF7C0BF" w14:textId="77777777" w:rsidR="000521D6" w:rsidRDefault="000521D6" w:rsidP="000521D6">
            <w:r>
              <w:t>4. Razdvojite: Rastavite proizvode u paketu i specijalizirajte se, poput modernog pisaćeg stroja.</w:t>
            </w:r>
          </w:p>
          <w:p w14:paraId="34AA3747" w14:textId="77777777" w:rsidR="000521D6" w:rsidRDefault="000521D6" w:rsidP="000521D6"/>
          <w:p w14:paraId="01177B1C" w14:textId="77777777" w:rsidR="000521D6" w:rsidRDefault="000521D6" w:rsidP="000521D6">
            <w:r>
              <w:t>5. Prijevoz: Uvedite uspješan proizvod u drugu regiju.</w:t>
            </w:r>
          </w:p>
          <w:p w14:paraId="7CDA8C41" w14:textId="77777777" w:rsidR="000521D6" w:rsidRDefault="000521D6" w:rsidP="000521D6"/>
          <w:p w14:paraId="67438476" w14:textId="77777777" w:rsidR="000521D6" w:rsidRDefault="000521D6" w:rsidP="000521D6">
            <w:r>
              <w:t>6. Masovno tržište: proširite proizvod na nacionalnu razinu, poput ekstradjevičanskog maslinovog ulja.</w:t>
            </w:r>
          </w:p>
          <w:p w14:paraId="243D88FF" w14:textId="77777777" w:rsidR="000521D6" w:rsidRDefault="000521D6" w:rsidP="000521D6"/>
          <w:p w14:paraId="67BD6837" w14:textId="77777777" w:rsidR="000521D6" w:rsidRDefault="000521D6" w:rsidP="000521D6">
            <w:r>
              <w:t>7. Niša prema dolje: Iskoristite stalno segmentirano tržište, poput trgovine koja prodaje samo žarulje.</w:t>
            </w:r>
          </w:p>
          <w:p w14:paraId="6853EE0E" w14:textId="77777777" w:rsidR="000521D6" w:rsidRDefault="000521D6" w:rsidP="000521D6"/>
          <w:p w14:paraId="76E07463" w14:textId="77777777" w:rsidR="000521D6" w:rsidRDefault="000521D6" w:rsidP="000521D6">
            <w:r>
              <w:t>8. Postanite veći: Sve na jednom mjestu, poput Sam's Cluba i Amazona.</w:t>
            </w:r>
          </w:p>
          <w:p w14:paraId="1BDDE9FC" w14:textId="77777777" w:rsidR="000521D6" w:rsidRDefault="000521D6" w:rsidP="000521D6"/>
          <w:p w14:paraId="2B66314E" w14:textId="77777777" w:rsidR="00E972CC" w:rsidRDefault="000521D6" w:rsidP="00E972CC">
            <w:r>
              <w:t>9. Cijena: Opće je poznato da generički brendovi nude bolje cijene bez gubitka ključnih sastojaka.</w:t>
            </w:r>
          </w:p>
          <w:p w14:paraId="0A7E3F20" w14:textId="77777777" w:rsidR="00E972CC" w:rsidRPr="0032320F" w:rsidRDefault="00E972CC" w:rsidP="00E972CC"/>
        </w:tc>
      </w:tr>
      <w:tr w:rsidR="00E972CC" w:rsidRPr="0032320F" w14:paraId="65E09736" w14:textId="77777777" w:rsidTr="00285F22">
        <w:trPr>
          <w:trHeight w:val="339"/>
        </w:trPr>
        <w:tc>
          <w:tcPr>
            <w:tcW w:w="2547" w:type="dxa"/>
            <w:shd w:val="clear" w:color="auto" w:fill="9CC2E5" w:themeFill="accent5" w:themeFillTint="99"/>
            <w:tcMar>
              <w:top w:w="15" w:type="dxa"/>
              <w:left w:w="28" w:type="dxa"/>
              <w:bottom w:w="0" w:type="dxa"/>
              <w:right w:w="28" w:type="dxa"/>
            </w:tcMar>
            <w:hideMark/>
          </w:tcPr>
          <w:p w14:paraId="7EAB714D" w14:textId="77777777" w:rsidR="00E972CC" w:rsidRDefault="00E972CC" w:rsidP="00E972CC">
            <w:pPr>
              <w:rPr>
                <w:b/>
                <w:bCs/>
                <w:color w:val="FFFFFF" w:themeColor="background1"/>
              </w:rPr>
            </w:pPr>
            <w:r>
              <w:rPr>
                <w:b/>
                <w:bCs/>
                <w:color w:val="FFFFFF" w:themeColor="background1"/>
              </w:rPr>
              <w:lastRenderedPageBreak/>
              <w:t>PREGLEDAJTE, RAZMIŠLJAJTE I IZVJEŠĆITE (upute za VET mentore)</w:t>
            </w:r>
          </w:p>
          <w:p w14:paraId="12268665" w14:textId="77777777" w:rsidR="00E972CC" w:rsidRDefault="00E972CC" w:rsidP="00E972CC">
            <w:pPr>
              <w:rPr>
                <w:b/>
                <w:bCs/>
                <w:color w:val="FFFFFF" w:themeColor="background1"/>
              </w:rPr>
            </w:pPr>
          </w:p>
          <w:p w14:paraId="6AFE8810" w14:textId="77777777" w:rsidR="00E972CC" w:rsidRDefault="00E972CC" w:rsidP="00E972CC">
            <w:pPr>
              <w:rPr>
                <w:b/>
                <w:bCs/>
                <w:color w:val="FFFFFF" w:themeColor="background1"/>
              </w:rPr>
            </w:pPr>
          </w:p>
          <w:p w14:paraId="41B6B091"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18A0941A" w14:textId="77777777" w:rsidR="00E972CC" w:rsidRDefault="000521D6" w:rsidP="000521D6">
            <w:pPr>
              <w:pStyle w:val="ListParagraph"/>
              <w:numPr>
                <w:ilvl w:val="0"/>
                <w:numId w:val="1"/>
              </w:numPr>
            </w:pPr>
            <w:r>
              <w:t>Postoje li poslovne mogućnosti u vašem području?</w:t>
            </w:r>
          </w:p>
          <w:p w14:paraId="635E72B9" w14:textId="77777777" w:rsidR="000521D6" w:rsidRDefault="000521D6" w:rsidP="000521D6">
            <w:pPr>
              <w:pStyle w:val="ListParagraph"/>
              <w:numPr>
                <w:ilvl w:val="0"/>
                <w:numId w:val="1"/>
              </w:numPr>
            </w:pPr>
            <w:r>
              <w:t>Gdje možete početi uočavati prilike?</w:t>
            </w:r>
          </w:p>
          <w:p w14:paraId="396415C6" w14:textId="77777777" w:rsidR="000521D6" w:rsidRDefault="000521D6" w:rsidP="000521D6">
            <w:pPr>
              <w:pStyle w:val="ListParagraph"/>
              <w:numPr>
                <w:ilvl w:val="0"/>
                <w:numId w:val="1"/>
              </w:numPr>
            </w:pPr>
            <w:r>
              <w:t>Postoji li nešto na što morate paziti dok tražite prilike?</w:t>
            </w:r>
          </w:p>
          <w:p w14:paraId="4FA41C5A" w14:textId="77777777" w:rsidR="000521D6" w:rsidRPr="0032320F" w:rsidRDefault="000521D6" w:rsidP="000521D6">
            <w:pPr>
              <w:pStyle w:val="ListParagraph"/>
              <w:numPr>
                <w:ilvl w:val="0"/>
                <w:numId w:val="1"/>
              </w:numPr>
            </w:pPr>
            <w:r>
              <w:t>Koje su prednosti uočavanja prilika?</w:t>
            </w:r>
          </w:p>
        </w:tc>
      </w:tr>
      <w:tr w:rsidR="00E972CC" w:rsidRPr="0032320F" w14:paraId="0CB5F5E9" w14:textId="77777777" w:rsidTr="00285F22">
        <w:trPr>
          <w:trHeight w:val="226"/>
        </w:trPr>
        <w:tc>
          <w:tcPr>
            <w:tcW w:w="2547" w:type="dxa"/>
            <w:shd w:val="clear" w:color="auto" w:fill="9CC2E5" w:themeFill="accent5" w:themeFillTint="99"/>
            <w:tcMar>
              <w:top w:w="15" w:type="dxa"/>
              <w:left w:w="28" w:type="dxa"/>
              <w:bottom w:w="0" w:type="dxa"/>
              <w:right w:w="28" w:type="dxa"/>
            </w:tcMar>
            <w:hideMark/>
          </w:tcPr>
          <w:p w14:paraId="7415EFBF" w14:textId="77777777" w:rsidR="00E972CC" w:rsidRDefault="00E972CC" w:rsidP="00E972CC">
            <w:pPr>
              <w:rPr>
                <w:b/>
                <w:bCs/>
                <w:color w:val="FFFFFF" w:themeColor="background1"/>
                <w:lang w:val="en-US"/>
              </w:rPr>
            </w:pPr>
            <w:r w:rsidRPr="0032320F">
              <w:rPr>
                <w:b/>
                <w:bCs/>
                <w:color w:val="FFFFFF" w:themeColor="background1"/>
                <w:lang w:val="en-US"/>
              </w:rPr>
              <w:t>CILJNA SKUPINA</w:t>
            </w:r>
          </w:p>
          <w:p w14:paraId="089B5944" w14:textId="77777777" w:rsidR="00E972CC" w:rsidRDefault="00E972CC" w:rsidP="00E972CC">
            <w:pPr>
              <w:rPr>
                <w:b/>
                <w:bCs/>
                <w:color w:val="FFFFFF" w:themeColor="background1"/>
                <w:lang w:val="en-US"/>
              </w:rPr>
            </w:pPr>
          </w:p>
          <w:p w14:paraId="4ABC4850"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tcPr>
          <w:p w14:paraId="342F1143" w14:textId="77777777" w:rsidR="00E972CC" w:rsidRPr="0032320F" w:rsidRDefault="000521D6" w:rsidP="00E972CC">
            <w:r>
              <w:t>Poduzetnici, VET mentori</w:t>
            </w:r>
          </w:p>
        </w:tc>
      </w:tr>
      <w:tr w:rsidR="00E972CC" w:rsidRPr="0032320F" w14:paraId="738F77B0" w14:textId="77777777" w:rsidTr="00285F22">
        <w:trPr>
          <w:trHeight w:val="619"/>
        </w:trPr>
        <w:tc>
          <w:tcPr>
            <w:tcW w:w="2547" w:type="dxa"/>
            <w:shd w:val="clear" w:color="auto" w:fill="9CC2E5" w:themeFill="accent5" w:themeFillTint="99"/>
            <w:tcMar>
              <w:top w:w="15" w:type="dxa"/>
              <w:left w:w="28" w:type="dxa"/>
              <w:bottom w:w="0" w:type="dxa"/>
              <w:right w:w="28" w:type="dxa"/>
            </w:tcMar>
          </w:tcPr>
          <w:p w14:paraId="3BA79275" w14:textId="77777777" w:rsidR="00E972CC" w:rsidRPr="008C6132" w:rsidRDefault="00E972CC" w:rsidP="00E972CC">
            <w:pPr>
              <w:rPr>
                <w:b/>
                <w:bCs/>
                <w:color w:val="FFFFFF" w:themeColor="background1"/>
              </w:rPr>
            </w:pPr>
            <w:r>
              <w:rPr>
                <w:b/>
                <w:bCs/>
                <w:color w:val="FFFFFF" w:themeColor="background1"/>
              </w:rPr>
              <w:t>JEZIK</w:t>
            </w:r>
          </w:p>
        </w:tc>
        <w:tc>
          <w:tcPr>
            <w:tcW w:w="6463" w:type="dxa"/>
            <w:shd w:val="clear" w:color="auto" w:fill="auto"/>
            <w:tcMar>
              <w:top w:w="15" w:type="dxa"/>
              <w:left w:w="28" w:type="dxa"/>
              <w:bottom w:w="0" w:type="dxa"/>
              <w:right w:w="28" w:type="dxa"/>
            </w:tcMar>
          </w:tcPr>
          <w:p w14:paraId="26AA6FCB" w14:textId="77777777" w:rsidR="00E972CC" w:rsidRPr="00C9062A" w:rsidRDefault="000521D6" w:rsidP="00E972CC">
            <w:pPr>
              <w:pStyle w:val="NormalWeb"/>
              <w:shd w:val="clear" w:color="auto" w:fill="FFFFFF"/>
              <w:spacing w:before="0" w:beforeAutospacing="0" w:after="240" w:afterAutospacing="0"/>
              <w:rPr>
                <w:rFonts w:asciiTheme="minorHAnsi" w:hAnsiTheme="minorHAnsi"/>
              </w:rPr>
            </w:pPr>
            <w:r>
              <w:rPr>
                <w:rFonts w:asciiTheme="minorHAnsi" w:hAnsiTheme="minorHAnsi"/>
              </w:rPr>
              <w:t>Engleski</w:t>
            </w:r>
          </w:p>
        </w:tc>
      </w:tr>
      <w:tr w:rsidR="00E972CC" w:rsidRPr="0032320F" w14:paraId="3D295210" w14:textId="77777777" w:rsidTr="00285F22">
        <w:trPr>
          <w:trHeight w:val="1018"/>
        </w:trPr>
        <w:tc>
          <w:tcPr>
            <w:tcW w:w="2547" w:type="dxa"/>
            <w:shd w:val="clear" w:color="auto" w:fill="9CC2E5" w:themeFill="accent5" w:themeFillTint="99"/>
            <w:tcMar>
              <w:top w:w="15" w:type="dxa"/>
              <w:left w:w="28" w:type="dxa"/>
              <w:bottom w:w="0" w:type="dxa"/>
              <w:right w:w="28" w:type="dxa"/>
            </w:tcMar>
            <w:hideMark/>
          </w:tcPr>
          <w:p w14:paraId="61EF9CF0" w14:textId="77777777" w:rsidR="00E972CC" w:rsidRPr="002252E8" w:rsidRDefault="00E972CC" w:rsidP="00E972CC">
            <w:pPr>
              <w:rPr>
                <w:b/>
                <w:bCs/>
                <w:color w:val="FFFFFF" w:themeColor="background1"/>
                <w:lang w:val="en-US"/>
              </w:rPr>
            </w:pPr>
            <w:r>
              <w:rPr>
                <w:b/>
                <w:bCs/>
                <w:color w:val="FFFFFF" w:themeColor="background1"/>
                <w:lang w:val="en-US"/>
              </w:rPr>
              <w:t>VEZA NA RESURSE</w:t>
            </w:r>
          </w:p>
          <w:p w14:paraId="406482B9"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6AF7BD62" w14:textId="77777777" w:rsidR="00E972CC" w:rsidRPr="002855DF" w:rsidRDefault="00000000" w:rsidP="00E972CC">
            <w:pPr>
              <w:pStyle w:val="Normal1"/>
              <w:rPr>
                <w:rFonts w:asciiTheme="majorHAnsi" w:hAnsiTheme="majorHAnsi" w:cs="Arial"/>
                <w:color w:val="000000"/>
              </w:rPr>
            </w:pPr>
            <w:hyperlink r:id="rId9" w:history="1">
              <w:r w:rsidR="000521D6" w:rsidRPr="00A75278">
                <w:rPr>
                  <w:rStyle w:val="Hyperlink"/>
                  <w:rFonts w:asciiTheme="majorHAnsi" w:hAnsiTheme="majorHAnsi" w:cs="Arial"/>
                </w:rPr>
                <w:t>https://www.success.com/how-to-spot-a-business-opportunity/</w:t>
              </w:r>
            </w:hyperlink>
            <w:r w:rsidR="000521D6">
              <w:rPr>
                <w:rFonts w:asciiTheme="majorHAnsi" w:hAnsiTheme="majorHAnsi" w:cs="Arial"/>
                <w:color w:val="000000"/>
              </w:rPr>
              <w:t xml:space="preserve"> </w:t>
            </w:r>
          </w:p>
        </w:tc>
      </w:tr>
    </w:tbl>
    <w:p w14:paraId="753DF438" w14:textId="77777777" w:rsidR="00860E72" w:rsidRDefault="00860E72" w:rsidP="00B504FF"/>
    <w:p w14:paraId="64CF0253" w14:textId="77777777" w:rsidR="00E972CC" w:rsidRDefault="00E972CC" w:rsidP="00B504FF">
      <w:pPr>
        <w:rPr>
          <w:b/>
          <w:bCs/>
          <w:color w:val="1F4E79" w:themeColor="accent5" w:themeShade="80"/>
        </w:rPr>
      </w:pPr>
      <w:r w:rsidRPr="00E972CC">
        <w:rPr>
          <w:b/>
          <w:bCs/>
          <w:color w:val="1F4E79" w:themeColor="accent5" w:themeShade="80"/>
        </w:rPr>
        <w:t>SAMOUSMERENA AKTIVNOST TEMELJENA NA PROBLEMU</w:t>
      </w:r>
    </w:p>
    <w:p w14:paraId="74991F43" w14:textId="77777777" w:rsidR="00E972CC" w:rsidRDefault="00E972CC" w:rsidP="00B504FF">
      <w:pPr>
        <w:rPr>
          <w:b/>
          <w:bCs/>
          <w:color w:val="1F4E79" w:themeColor="accent5" w:themeShade="80"/>
        </w:rPr>
      </w:pPr>
    </w:p>
    <w:p w14:paraId="315149DF" w14:textId="77777777" w:rsidR="00E972CC" w:rsidRDefault="00E972CC" w:rsidP="00B504FF">
      <w:pPr>
        <w:rPr>
          <w:b/>
          <w:bCs/>
          <w:color w:val="1F4E79" w:themeColor="accent5" w:themeShade="80"/>
        </w:rPr>
      </w:pPr>
    </w:p>
    <w:p w14:paraId="168BC5A8" w14:textId="77777777" w:rsidR="00E972CC" w:rsidRDefault="00E972CC" w:rsidP="00B504FF">
      <w:pPr>
        <w:rPr>
          <w:b/>
          <w:bCs/>
          <w:color w:val="1F4E79" w:themeColor="accent5" w:themeShade="80"/>
        </w:rPr>
      </w:pPr>
    </w:p>
    <w:p w14:paraId="0B2A891D" w14:textId="77777777" w:rsidR="00E972CC" w:rsidRPr="00E972CC" w:rsidRDefault="00E972CC" w:rsidP="00B504FF">
      <w:pPr>
        <w:rPr>
          <w:b/>
          <w:bCs/>
          <w:color w:val="1F4E79" w:themeColor="accent5" w:themeShade="80"/>
        </w:rPr>
      </w:pPr>
    </w:p>
    <w:sectPr w:rsidR="00E972CC" w:rsidRPr="00E972CC" w:rsidSect="00036EF8">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1BCA2" w14:textId="77777777" w:rsidR="00C70A60" w:rsidRDefault="00C70A60" w:rsidP="0032320F">
      <w:r>
        <w:separator/>
      </w:r>
    </w:p>
  </w:endnote>
  <w:endnote w:type="continuationSeparator" w:id="0">
    <w:p w14:paraId="41AF4415" w14:textId="77777777" w:rsidR="00C70A60" w:rsidRDefault="00C70A60" w:rsidP="0032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56621" w14:textId="77777777" w:rsidR="00C70A60" w:rsidRDefault="00C70A60" w:rsidP="0032320F">
      <w:r>
        <w:separator/>
      </w:r>
    </w:p>
  </w:footnote>
  <w:footnote w:type="continuationSeparator" w:id="0">
    <w:p w14:paraId="50038178" w14:textId="77777777" w:rsidR="00C70A60" w:rsidRDefault="00C70A60" w:rsidP="0032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B1BE8" w14:textId="77777777" w:rsidR="0032320F" w:rsidRPr="00E972CC" w:rsidRDefault="00E972CC" w:rsidP="00E972CC">
    <w:pPr>
      <w:pStyle w:val="Header"/>
    </w:pPr>
    <w:r>
      <w:rPr>
        <w:noProof/>
        <w:color w:val="000000"/>
      </w:rPr>
      <w:drawing>
        <wp:inline distT="0" distB="0" distL="0" distR="0" wp14:anchorId="74BD36CD" wp14:editId="19EC3ABB">
          <wp:extent cx="2092572" cy="402532"/>
          <wp:effectExtent l="0" t="0" r="3175"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rPr>
      <w:drawing>
        <wp:inline distT="0" distB="0" distL="0" distR="0" wp14:anchorId="1695CCE9" wp14:editId="0BE2CA3C">
          <wp:extent cx="1621373" cy="42987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5361F"/>
    <w:multiLevelType w:val="hybridMultilevel"/>
    <w:tmpl w:val="A4EA39FC"/>
    <w:lvl w:ilvl="0" w:tplc="A4AAC17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872839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0F"/>
    <w:rsid w:val="00036EF8"/>
    <w:rsid w:val="000521D6"/>
    <w:rsid w:val="00060080"/>
    <w:rsid w:val="001D63EF"/>
    <w:rsid w:val="001E59D5"/>
    <w:rsid w:val="0020506A"/>
    <w:rsid w:val="002252E8"/>
    <w:rsid w:val="00251DF1"/>
    <w:rsid w:val="00276D6E"/>
    <w:rsid w:val="002855DF"/>
    <w:rsid w:val="00285F22"/>
    <w:rsid w:val="00286B8D"/>
    <w:rsid w:val="002B62CB"/>
    <w:rsid w:val="0032320F"/>
    <w:rsid w:val="003666DB"/>
    <w:rsid w:val="00392609"/>
    <w:rsid w:val="003E3BD3"/>
    <w:rsid w:val="003E5103"/>
    <w:rsid w:val="003F600A"/>
    <w:rsid w:val="0040188F"/>
    <w:rsid w:val="0041426F"/>
    <w:rsid w:val="004A29BD"/>
    <w:rsid w:val="004B2650"/>
    <w:rsid w:val="004E6FA2"/>
    <w:rsid w:val="00527367"/>
    <w:rsid w:val="0054356A"/>
    <w:rsid w:val="005B47B5"/>
    <w:rsid w:val="00633ED3"/>
    <w:rsid w:val="006A48E2"/>
    <w:rsid w:val="006E47D8"/>
    <w:rsid w:val="006E5F1F"/>
    <w:rsid w:val="006F0165"/>
    <w:rsid w:val="00746897"/>
    <w:rsid w:val="007D05A4"/>
    <w:rsid w:val="007F5A1A"/>
    <w:rsid w:val="0081711A"/>
    <w:rsid w:val="00860E72"/>
    <w:rsid w:val="008C3A93"/>
    <w:rsid w:val="008C6132"/>
    <w:rsid w:val="008D6636"/>
    <w:rsid w:val="009A7720"/>
    <w:rsid w:val="00A650F7"/>
    <w:rsid w:val="00AA4288"/>
    <w:rsid w:val="00AC6732"/>
    <w:rsid w:val="00B1163C"/>
    <w:rsid w:val="00B504FF"/>
    <w:rsid w:val="00C44D3C"/>
    <w:rsid w:val="00C70A60"/>
    <w:rsid w:val="00C84E96"/>
    <w:rsid w:val="00C9062A"/>
    <w:rsid w:val="00CB65ED"/>
    <w:rsid w:val="00CE373D"/>
    <w:rsid w:val="00E41679"/>
    <w:rsid w:val="00E766E9"/>
    <w:rsid w:val="00E94B99"/>
    <w:rsid w:val="00E972CC"/>
    <w:rsid w:val="00EE1443"/>
    <w:rsid w:val="00F168A0"/>
    <w:rsid w:val="00F31409"/>
    <w:rsid w:val="00F757C8"/>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A33D6A"/>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443"/>
  </w:style>
  <w:style w:type="paragraph" w:styleId="Heading1">
    <w:name w:val="heading 1"/>
    <w:basedOn w:val="Normal1"/>
    <w:next w:val="Normal1"/>
    <w:link w:val="Heading1Char"/>
    <w:rsid w:val="00060080"/>
    <w:pPr>
      <w:keepNext/>
      <w:keepLines/>
      <w:spacing w:before="480" w:after="120"/>
      <w:outlineLvl w:val="0"/>
    </w:pPr>
    <w:rPr>
      <w:b/>
      <w:sz w:val="48"/>
      <w:szCs w:val="48"/>
    </w:rPr>
  </w:style>
  <w:style w:type="paragraph" w:styleId="Heading3">
    <w:name w:val="heading 3"/>
    <w:basedOn w:val="Normal"/>
    <w:next w:val="Normal"/>
    <w:link w:val="Heading3Char"/>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next w:val="Normal"/>
    <w:link w:val="Heading5Char"/>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0F"/>
    <w:pPr>
      <w:tabs>
        <w:tab w:val="center" w:pos="4680"/>
        <w:tab w:val="right" w:pos="9360"/>
      </w:tabs>
    </w:pPr>
  </w:style>
  <w:style w:type="character" w:customStyle="1" w:styleId="HeaderChar">
    <w:name w:val="Header Char"/>
    <w:basedOn w:val="DefaultParagraphFont"/>
    <w:link w:val="Header"/>
    <w:uiPriority w:val="99"/>
    <w:rsid w:val="0032320F"/>
  </w:style>
  <w:style w:type="paragraph" w:styleId="Footer">
    <w:name w:val="footer"/>
    <w:basedOn w:val="Normal"/>
    <w:link w:val="FooterChar"/>
    <w:uiPriority w:val="99"/>
    <w:unhideWhenUsed/>
    <w:rsid w:val="0032320F"/>
    <w:pPr>
      <w:tabs>
        <w:tab w:val="center" w:pos="4680"/>
        <w:tab w:val="right" w:pos="9360"/>
      </w:tabs>
    </w:pPr>
  </w:style>
  <w:style w:type="character" w:customStyle="1" w:styleId="FooterChar">
    <w:name w:val="Footer Char"/>
    <w:basedOn w:val="DefaultParagraphFont"/>
    <w:link w:val="Footer"/>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link">
    <w:name w:val="Hyperlink"/>
    <w:basedOn w:val="DefaultParagraphFon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3E5103"/>
    <w:rPr>
      <w:i/>
      <w:iCs/>
    </w:rPr>
  </w:style>
  <w:style w:type="character" w:styleId="Strong">
    <w:name w:val="Strong"/>
    <w:basedOn w:val="DefaultParagraphFont"/>
    <w:uiPriority w:val="22"/>
    <w:qFormat/>
    <w:rsid w:val="00060080"/>
    <w:rPr>
      <w:b/>
      <w:bCs/>
    </w:rPr>
  </w:style>
  <w:style w:type="character" w:customStyle="1" w:styleId="Heading1Char">
    <w:name w:val="Heading 1 Char"/>
    <w:basedOn w:val="DefaultParagraphFont"/>
    <w:link w:val="Heading1"/>
    <w:rsid w:val="00060080"/>
    <w:rPr>
      <w:rFonts w:ascii="Calibri" w:eastAsia="Calibri" w:hAnsi="Calibri" w:cs="Calibri"/>
      <w:b/>
      <w:sz w:val="48"/>
      <w:szCs w:val="48"/>
      <w:lang w:val="it-IT"/>
    </w:rPr>
  </w:style>
  <w:style w:type="character" w:customStyle="1" w:styleId="header-user-name">
    <w:name w:val="header-user-name"/>
    <w:basedOn w:val="DefaultParagraphFont"/>
    <w:rsid w:val="00060080"/>
  </w:style>
  <w:style w:type="character" w:styleId="FollowedHyperlink">
    <w:name w:val="FollowedHyperlink"/>
    <w:basedOn w:val="DefaultParagraphFont"/>
    <w:uiPriority w:val="99"/>
    <w:semiHidden/>
    <w:unhideWhenUsed/>
    <w:rsid w:val="00060080"/>
    <w:rPr>
      <w:color w:val="954F72" w:themeColor="followedHyperlink"/>
      <w:u w:val="single"/>
    </w:rPr>
  </w:style>
  <w:style w:type="paragraph" w:styleId="BalloonText">
    <w:name w:val="Balloon Text"/>
    <w:basedOn w:val="Normal"/>
    <w:link w:val="BalloonTextChar"/>
    <w:uiPriority w:val="99"/>
    <w:semiHidden/>
    <w:unhideWhenUsed/>
    <w:rsid w:val="00B1163C"/>
    <w:rPr>
      <w:rFonts w:ascii="Tahoma" w:hAnsi="Tahoma" w:cs="Tahoma"/>
      <w:sz w:val="16"/>
      <w:szCs w:val="16"/>
    </w:rPr>
  </w:style>
  <w:style w:type="character" w:customStyle="1" w:styleId="BalloonTextChar">
    <w:name w:val="Balloon Text Char"/>
    <w:basedOn w:val="DefaultParagraphFont"/>
    <w:link w:val="BalloonText"/>
    <w:uiPriority w:val="99"/>
    <w:semiHidden/>
    <w:rsid w:val="00B1163C"/>
    <w:rPr>
      <w:rFonts w:ascii="Tahoma" w:hAnsi="Tahoma" w:cs="Tahoma"/>
      <w:sz w:val="16"/>
      <w:szCs w:val="16"/>
    </w:rPr>
  </w:style>
  <w:style w:type="character" w:customStyle="1" w:styleId="Heading5Char">
    <w:name w:val="Heading 5 Char"/>
    <w:basedOn w:val="DefaultParagraphFont"/>
    <w:link w:val="Heading5"/>
    <w:uiPriority w:val="9"/>
    <w:semiHidden/>
    <w:rsid w:val="004A29BD"/>
    <w:rPr>
      <w:rFonts w:asciiTheme="majorHAnsi" w:eastAsiaTheme="majorEastAsia" w:hAnsiTheme="majorHAnsi" w:cstheme="majorBidi"/>
      <w:color w:val="1F3763" w:themeColor="accent1" w:themeShade="7F"/>
    </w:rPr>
  </w:style>
  <w:style w:type="paragraph" w:styleId="NoSpacing">
    <w:name w:val="No Spacing"/>
    <w:uiPriority w:val="1"/>
    <w:qFormat/>
    <w:rsid w:val="007F5A1A"/>
  </w:style>
  <w:style w:type="character" w:customStyle="1" w:styleId="Heading3Char">
    <w:name w:val="Heading 3 Char"/>
    <w:basedOn w:val="DefaultParagraphFont"/>
    <w:link w:val="Heading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DefaultParagraphFont"/>
    <w:rsid w:val="00A650F7"/>
  </w:style>
  <w:style w:type="character" w:styleId="UnresolvedMention">
    <w:name w:val="Unresolved Mention"/>
    <w:basedOn w:val="DefaultParagraphFont"/>
    <w:uiPriority w:val="99"/>
    <w:semiHidden/>
    <w:unhideWhenUsed/>
    <w:rsid w:val="00285F22"/>
    <w:rPr>
      <w:color w:val="605E5C"/>
      <w:shd w:val="clear" w:color="auto" w:fill="E1DFDD"/>
    </w:rPr>
  </w:style>
  <w:style w:type="paragraph" w:styleId="ListParagraph">
    <w:name w:val="List Paragraph"/>
    <w:basedOn w:val="Normal"/>
    <w:uiPriority w:val="34"/>
    <w:qFormat/>
    <w:rsid w:val="00052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uccess.com/how-to-spot-a-business-opportunit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455</Words>
  <Characters>2599</Characters>
  <Application>Microsoft Office Word</Application>
  <DocSecurity>0</DocSecurity>
  <Lines>21</Lines>
  <Paragraphs>6</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Keegan</dc:creator>
  <cp:lastModifiedBy>Gordana Marković</cp:lastModifiedBy>
  <cp:revision>6</cp:revision>
  <dcterms:created xsi:type="dcterms:W3CDTF">2023-03-16T14:04:00Z</dcterms:created>
  <dcterms:modified xsi:type="dcterms:W3CDTF">2023-04-18T10:52:00Z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