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noProof/>
        </w:rPr>
        <w:drawing>
          <wp:anchor distT="0" distB="0" distL="114300" distR="114300" simplePos="0" relativeHeight="251659264" behindDoc="0" locked="0" layoutInCell="1" allowOverlap="1" wp14:editId="0C4C5B34" wp14:anchorId="17230B86">
            <wp:simplePos x="0" y="0"/>
            <wp:positionH relativeFrom="margin">
              <wp:posOffset>-892810</wp:posOffset>
            </wp:positionH>
            <wp:positionV relativeFrom="page">
              <wp:posOffset>-204470</wp:posOffset>
            </wp:positionV>
            <wp:extent cx="8820150" cy="14107160"/>
            <wp:effectExtent l="0" t="0" r="0" b="8890"/>
            <wp:wrapSquare wrapText="bothSides"/>
            <wp:docPr id="1" name="image6.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820150" cy="141071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80" w:rightFromText="180" w:vertAnchor="page" w:horzAnchor="margin" w:tblpY="2331"/>
        <w:tblW w:w="89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600"/>
      </w:tblPr>
      <w:tblGrid>
        <w:gridCol w:w="3103"/>
        <w:gridCol w:w="5877"/>
      </w:tblGrid>
      <w:tr w:rsidRPr="0032320F" w:rsidR="00E972CC" w:rsidTr="00E972CC" w14:paraId="1AEDC7DD" w14:textId="77777777">
        <w:trPr>
          <w:trHeight w:val="438"/>
        </w:trPr>
        <w:tc>
          <w:tcPr>
            <w:tcW w:w="3103" w:type="dxa"/>
            <w:shd w:val="clear" w:color="auto" w:fill="9CC2E5" w:themeFill="accent5" w:themeFillTint="99"/>
            <w:tcMar>
              <w:top w:w="15" w:type="dxa"/>
              <w:left w:w="28" w:type="dxa"/>
              <w:bottom w:w="0" w:type="dxa"/>
              <w:right w:w="28" w:type="dxa"/>
            </w:tcMar>
            <w:hideMark/>
          </w:tcPr>
          <w:p w:rsidR="00E972CC" w:rsidP="00E972CC" w:rsidRDefault="00E972CC" w14:paraId="02E7169E" w14:textId="77777777">
            <w:pPr>
              <w:rPr>
                <w:b/>
                <w:bCs/>
                <w:color w:val="FFFFFF" w:themeColor="background1"/>
                <w:lang w:val="el-GR"/>
              </w:rPr>
            </w:pPr>
          </w:p>
          <w:p>
            <w:pPr>
              <w:rPr>
                <w:b/>
                <w:bCs/>
                <w:color w:val="FFFFFF" w:themeColor="background1"/>
                <w:lang w:val="en-US"/>
              </w:rPr>
            </w:pPr>
            <w:r>
              <w:rPr>
                <w:b/>
                <w:bCs/>
                <w:color w:val="FFFFFF" w:themeColor="background1"/>
                <w:lang w:val="en-US"/>
              </w:rPr>
              <w:t xml:space="preserve">SELBSTGELEITETE AKTIVITÄT </w:t>
            </w:r>
          </w:p>
          <w:p>
            <w:pPr>
              <w:rPr>
                <w:b/>
                <w:bCs/>
                <w:color w:val="FFFFFF" w:themeColor="background1"/>
                <w:lang w:val="en-US"/>
              </w:rPr>
            </w:pPr>
            <w:r>
              <w:rPr>
                <w:b/>
                <w:bCs/>
                <w:color w:val="FFFFFF" w:themeColor="background1"/>
                <w:lang w:val="en-US"/>
              </w:rPr>
              <w:t xml:space="preserve">BILD ODER LOGO</w:t>
            </w:r>
          </w:p>
          <w:p w:rsidR="00E972CC" w:rsidP="00E972CC" w:rsidRDefault="00E972CC" w14:paraId="50806012" w14:textId="77777777">
            <w:pPr>
              <w:rPr>
                <w:b/>
                <w:bCs/>
                <w:color w:val="FFFFFF" w:themeColor="background1"/>
                <w:lang w:val="el-GR"/>
              </w:rPr>
            </w:pPr>
          </w:p>
          <w:p w:rsidRPr="0032320F" w:rsidR="00E972CC" w:rsidP="00E972CC" w:rsidRDefault="00E972CC" w14:paraId="67F269C1" w14:textId="77777777">
            <w:pPr>
              <w:rPr>
                <w:b/>
                <w:bCs/>
                <w:color w:val="FFFFFF" w:themeColor="background1"/>
              </w:rPr>
            </w:pPr>
          </w:p>
        </w:tc>
        <w:tc>
          <w:tcPr>
            <w:tcW w:w="5877" w:type="dxa"/>
            <w:shd w:val="clear" w:color="auto" w:fill="auto"/>
            <w:tcMar>
              <w:top w:w="15" w:type="dxa"/>
              <w:left w:w="28" w:type="dxa"/>
              <w:bottom w:w="0" w:type="dxa"/>
              <w:right w:w="28" w:type="dxa"/>
            </w:tcMar>
            <w:hideMark/>
          </w:tcPr>
          <w:p w:rsidRPr="0032320F" w:rsidR="00E972CC" w:rsidP="00E972CC" w:rsidRDefault="002E7B71" w14:paraId="59CFFB6F" w14:textId="7264EF16">
            <w:r>
              <w:rPr>
                <w:noProof/>
              </w:rPr>
              <w:drawing>
                <wp:inline distT="0" distB="0" distL="0" distR="0" wp14:anchorId="6F9EFD83" wp14:editId="150E73DE">
                  <wp:extent cx="3505200" cy="3505200"/>
                  <wp:effectExtent l="0" t="0" r="0" b="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5200" cy="3505200"/>
                          </a:xfrm>
                          <a:prstGeom prst="rect">
                            <a:avLst/>
                          </a:prstGeom>
                          <a:noFill/>
                        </pic:spPr>
                      </pic:pic>
                    </a:graphicData>
                  </a:graphic>
                </wp:inline>
              </w:drawing>
            </w:r>
          </w:p>
        </w:tc>
      </w:tr>
      <w:tr w:rsidRPr="0032320F" w:rsidR="00E972CC" w:rsidTr="00E972CC" w14:paraId="26A33BED" w14:textId="77777777">
        <w:trPr>
          <w:trHeight w:val="438"/>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sidRPr="0032320F">
              <w:rPr>
                <w:b/>
                <w:bCs/>
                <w:color w:val="FFFFFF" w:themeColor="background1"/>
                <w:lang w:val="en-US"/>
              </w:rPr>
              <w:t xml:space="preserve">ENTWICKLER/PROMOTER </w:t>
            </w:r>
          </w:p>
          <w:p w:rsidR="00E972CC" w:rsidP="00E972CC" w:rsidRDefault="00E972CC" w14:paraId="737C5EF9" w14:textId="77777777">
            <w:pPr>
              <w:rPr>
                <w:b/>
                <w:bCs/>
                <w:color w:val="FFFFFF" w:themeColor="background1"/>
                <w:lang w:val="en-US"/>
              </w:rPr>
            </w:pPr>
          </w:p>
          <w:p w:rsidRPr="0032320F" w:rsidR="00E972CC" w:rsidP="00E972CC" w:rsidRDefault="00E972CC" w14:paraId="05546115" w14:textId="77777777">
            <w:pPr>
              <w:rPr>
                <w:b/>
                <w:bCs/>
                <w:color w:val="FFFFFF" w:themeColor="background1"/>
              </w:rPr>
            </w:pPr>
          </w:p>
        </w:tc>
        <w:tc>
          <w:tcPr>
            <w:tcW w:w="5877" w:type="dxa"/>
            <w:shd w:val="clear" w:color="auto" w:fill="auto"/>
            <w:tcMar>
              <w:top w:w="15" w:type="dxa"/>
              <w:left w:w="28" w:type="dxa"/>
              <w:bottom w:w="0" w:type="dxa"/>
              <w:right w:w="28" w:type="dxa"/>
            </w:tcMar>
          </w:tcPr>
          <w:p>
            <w:r w:rsidR="002E7B71">
              <w:t xml:space="preserve">academyEX</w:t>
            </w:r>
          </w:p>
        </w:tc>
      </w:tr>
      <w:tr w:rsidRPr="0032320F" w:rsidR="00E972CC" w:rsidTr="00E972CC" w14:paraId="7B391627" w14:textId="77777777">
        <w:trPr>
          <w:trHeight w:val="226"/>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Pr>
                <w:b/>
                <w:bCs/>
                <w:color w:val="FFFFFF" w:themeColor="background1"/>
                <w:lang w:val="en-US"/>
              </w:rPr>
              <w:t xml:space="preserve">PROBLEMERKENNUNG </w:t>
            </w:r>
          </w:p>
          <w:p w:rsidR="00E972CC" w:rsidP="00E972CC" w:rsidRDefault="00E972CC" w14:paraId="0601339B" w14:textId="77777777">
            <w:pPr>
              <w:rPr>
                <w:b/>
                <w:bCs/>
                <w:color w:val="FFFFFF" w:themeColor="background1"/>
                <w:lang w:val="en-US"/>
              </w:rPr>
            </w:pPr>
          </w:p>
          <w:p w:rsidR="00E972CC" w:rsidP="00E972CC" w:rsidRDefault="00E972CC" w14:paraId="77257DC6" w14:textId="77777777">
            <w:pPr>
              <w:rPr>
                <w:b/>
                <w:bCs/>
                <w:color w:val="FFFFFF" w:themeColor="background1"/>
                <w:lang w:val="en-US"/>
              </w:rPr>
            </w:pPr>
          </w:p>
          <w:p w:rsidRPr="00F168A0" w:rsidR="00E972CC" w:rsidP="00E972CC" w:rsidRDefault="00E972CC" w14:paraId="496E46B8" w14:textId="77777777">
            <w:pPr>
              <w:rPr>
                <w:b/>
                <w:bCs/>
                <w:color w:val="FFFFFF" w:themeColor="background1"/>
                <w:lang w:val="en-US"/>
              </w:rPr>
            </w:pPr>
          </w:p>
          <w:p w:rsidRPr="0032320F" w:rsidR="00E972CC" w:rsidP="00E972CC" w:rsidRDefault="00E972CC" w14:paraId="269BE3AD" w14:textId="77777777">
            <w:pPr>
              <w:rPr>
                <w:b/>
                <w:bCs/>
                <w:color w:val="FFFFFF" w:themeColor="background1"/>
              </w:rPr>
            </w:pPr>
          </w:p>
        </w:tc>
        <w:tc>
          <w:tcPr>
            <w:tcW w:w="5877" w:type="dxa"/>
            <w:shd w:val="clear" w:color="auto" w:fill="auto"/>
            <w:tcMar>
              <w:top w:w="15" w:type="dxa"/>
              <w:left w:w="28" w:type="dxa"/>
              <w:bottom w:w="0" w:type="dxa"/>
              <w:right w:w="28" w:type="dxa"/>
            </w:tcMar>
          </w:tcPr>
          <w:p>
            <w:r>
              <w:t xml:space="preserve">Die digitale Welt wird immer stärker mit der Welt des Klassenzimmers verwoben.</w:t>
            </w:r>
          </w:p>
          <w:p w:rsidR="00D34DF5" w:rsidP="00D34DF5" w:rsidRDefault="00D34DF5" w14:paraId="0D970569" w14:textId="77777777"/>
          <w:p>
            <w:r>
              <w:t xml:space="preserve">Da die Technik immer neue Möglichkeiten für das Lernen bietet, ist es für Pädagogen von entscheidender Bedeutung, sich mit Ansätzen, die sowohl ihnen als auch ihren Schülern zugute kommen, an unsere neue Wissenslandschaft anzupassen.</w:t>
            </w:r>
          </w:p>
        </w:tc>
      </w:tr>
      <w:tr w:rsidRPr="0032320F" w:rsidR="00E972CC" w:rsidTr="00E972CC" w14:paraId="741DD259" w14:textId="77777777">
        <w:trPr>
          <w:trHeight w:val="226"/>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Pr>
                <w:b/>
                <w:bCs/>
                <w:color w:val="FFFFFF" w:themeColor="background1"/>
                <w:lang w:val="en-US"/>
              </w:rPr>
              <w:t xml:space="preserve">WAS WISSEN WIR ÜBER DAS PROBLEM?</w:t>
            </w:r>
          </w:p>
          <w:p w:rsidR="00E972CC" w:rsidP="00E972CC" w:rsidRDefault="00E972CC" w14:paraId="0B5334DA" w14:textId="77777777">
            <w:pPr>
              <w:rPr>
                <w:b/>
                <w:bCs/>
                <w:color w:val="FFFFFF" w:themeColor="background1"/>
                <w:lang w:val="en-US"/>
              </w:rPr>
            </w:pPr>
          </w:p>
          <w:p w:rsidR="00E972CC" w:rsidP="00E972CC" w:rsidRDefault="00E972CC" w14:paraId="121F49CB" w14:textId="77777777">
            <w:pPr>
              <w:rPr>
                <w:b/>
                <w:bCs/>
                <w:color w:val="FFFFFF" w:themeColor="background1"/>
                <w:lang w:val="en-US"/>
              </w:rPr>
            </w:pPr>
          </w:p>
          <w:p w:rsidR="00E972CC" w:rsidP="00E972CC" w:rsidRDefault="00E972CC" w14:paraId="2B0E2D89" w14:textId="77777777">
            <w:pPr>
              <w:rPr>
                <w:b/>
                <w:bCs/>
                <w:color w:val="FFFFFF" w:themeColor="background1"/>
                <w:lang w:val="en-US"/>
              </w:rPr>
            </w:pPr>
          </w:p>
          <w:p w:rsidRPr="0032320F" w:rsidR="00E972CC" w:rsidP="00E972CC" w:rsidRDefault="00E972CC" w14:paraId="59F5AC39" w14:textId="77777777">
            <w:pPr>
              <w:rPr>
                <w:b/>
                <w:bCs/>
                <w:color w:val="FFFFFF" w:themeColor="background1"/>
              </w:rPr>
            </w:pPr>
          </w:p>
        </w:tc>
        <w:tc>
          <w:tcPr>
            <w:tcW w:w="5877" w:type="dxa"/>
            <w:shd w:val="clear" w:color="auto" w:fill="auto"/>
            <w:tcMar>
              <w:top w:w="15" w:type="dxa"/>
              <w:left w:w="28" w:type="dxa"/>
              <w:bottom w:w="0" w:type="dxa"/>
              <w:right w:w="28" w:type="dxa"/>
            </w:tcMar>
            <w:hideMark/>
          </w:tcPr>
          <w:p>
            <w:pPr>
              <w:pStyle w:val="Normal1"/>
              <w:rPr>
                <w:sz w:val="24"/>
                <w:szCs w:val="24"/>
              </w:rPr>
            </w:pPr>
            <w:r>
              <w:rPr>
                <w:sz w:val="24"/>
                <w:szCs w:val="24"/>
              </w:rPr>
              <w:t xml:space="preserve">Wir wissen, dass viele Lehrkräfte unsicher sind, wie sie digitale Ressourcen nutzen und wo sie diese finden können</w:t>
            </w:r>
            <w:r w:rsidR="002E7B71">
              <w:rPr>
                <w:sz w:val="24"/>
                <w:szCs w:val="24"/>
              </w:rPr>
              <w:t xml:space="preserve">.  </w:t>
            </w:r>
            <w:r w:rsidRPr="002E7B71" w:rsidR="002E7B71">
              <w:rPr>
                <w:sz w:val="24"/>
                <w:szCs w:val="24"/>
              </w:rPr>
              <w:t xml:space="preserve">Digitale Werkzeuge und Plattformen werden immer mehr zu einem integralen Bestandteil unseres Privat- und Arbeitslebens. Digitales Lernen verbessert den Zugang zu Bildung und Wissen und vermittelt den Schülern eine Denkweise und Fähigkeiten, die sie für den Erfolg in der Gegenwart und Zukunft rüsten. Viele Daten deuten darauf hin, dass die bloße Bereitstellung von Geräten nicht zwangsläufig zu besseren Ergebnissen führt. Eine durchdachte Integration und die aktive Übernahme einer digitalen Mentalität sind erforderlich, damit digitales Lernen das Gesamterlebnis der Lernenden wirklich verbessert.</w:t>
            </w:r>
          </w:p>
        </w:tc>
      </w:tr>
      <w:tr w:rsidRPr="0032320F" w:rsidR="00E972CC" w:rsidTr="00E972CC" w14:paraId="52C1B791" w14:textId="77777777">
        <w:trPr>
          <w:trHeight w:val="226"/>
        </w:trPr>
        <w:tc>
          <w:tcPr>
            <w:tcW w:w="3103" w:type="dxa"/>
            <w:shd w:val="clear" w:color="auto" w:fill="9CC2E5" w:themeFill="accent5" w:themeFillTint="99"/>
            <w:tcMar>
              <w:top w:w="15" w:type="dxa"/>
              <w:left w:w="28" w:type="dxa"/>
              <w:bottom w:w="0" w:type="dxa"/>
              <w:right w:w="28" w:type="dxa"/>
            </w:tcMar>
          </w:tcPr>
          <w:p>
            <w:pPr>
              <w:rPr>
                <w:b/>
                <w:bCs/>
                <w:color w:val="FFFFFF" w:themeColor="background1"/>
                <w:lang w:val="en-US"/>
              </w:rPr>
            </w:pPr>
            <w:r>
              <w:rPr>
                <w:b/>
                <w:bCs/>
                <w:color w:val="FFFFFF" w:themeColor="background1"/>
                <w:lang w:val="en-US"/>
              </w:rPr>
              <w:t xml:space="preserve">WAS MÜSSEN WIR WISSEN?</w:t>
            </w:r>
          </w:p>
          <w:p>
            <w:pPr>
              <w:rPr>
                <w:b/>
                <w:bCs/>
                <w:color w:val="FFFFFF" w:themeColor="background1"/>
                <w:lang w:val="en-US"/>
              </w:rPr>
            </w:pPr>
            <w:r>
              <w:rPr>
                <w:b/>
                <w:bCs/>
                <w:color w:val="FFFFFF" w:themeColor="background1"/>
                <w:lang w:val="en-US"/>
              </w:rPr>
              <w:t xml:space="preserve">SELBSTSTUDIE</w:t>
            </w:r>
          </w:p>
          <w:p>
            <w:pPr>
              <w:rPr>
                <w:b/>
                <w:bCs/>
                <w:color w:val="FFFFFF" w:themeColor="background1"/>
                <w:lang w:val="en-US"/>
              </w:rPr>
            </w:pPr>
            <w:r>
              <w:rPr>
                <w:b/>
                <w:bCs/>
                <w:color w:val="FFFFFF" w:themeColor="background1"/>
                <w:lang w:val="en-US"/>
              </w:rPr>
              <w:lastRenderedPageBreak/>
              <w:t xml:space="preserve">(Lernressourcen)</w:t>
            </w:r>
          </w:p>
          <w:p w:rsidR="00E972CC" w:rsidP="00E972CC" w:rsidRDefault="00E972CC" w14:paraId="0FECE3D4" w14:textId="77777777">
            <w:pPr>
              <w:rPr>
                <w:b/>
                <w:bCs/>
                <w:color w:val="FFFFFF" w:themeColor="background1"/>
                <w:lang w:val="en-US"/>
              </w:rPr>
            </w:pPr>
          </w:p>
          <w:p w:rsidRPr="0032320F" w:rsidR="00E972CC" w:rsidP="00E972CC" w:rsidRDefault="00E972CC" w14:paraId="0DECEEF8" w14:textId="77777777">
            <w:pPr>
              <w:rPr>
                <w:b/>
                <w:bCs/>
                <w:color w:val="FFFFFF" w:themeColor="background1"/>
                <w:lang w:val="en-US"/>
              </w:rPr>
            </w:pPr>
          </w:p>
        </w:tc>
        <w:tc>
          <w:tcPr>
            <w:tcW w:w="5877" w:type="dxa"/>
            <w:shd w:val="clear" w:color="auto" w:fill="auto"/>
            <w:tcMar>
              <w:top w:w="15" w:type="dxa"/>
              <w:left w:w="28" w:type="dxa"/>
              <w:bottom w:w="0" w:type="dxa"/>
              <w:right w:w="28" w:type="dxa"/>
            </w:tcMar>
          </w:tcPr>
          <w:p>
            <w:r>
              <w:lastRenderedPageBreak/>
              <w:t xml:space="preserve">Die besten Formen des digitalen Lernens integrieren mehrere digitale Werkzeuge in ein größeres Projekt oder ein übergreifendes Konzept. Das </w:t>
            </w:r>
            <w:r>
              <w:lastRenderedPageBreak/>
              <w:t xml:space="preserve">Wichtigste beim digitalen Lernen ist, dass </w:t>
            </w:r>
            <w:r>
              <w:lastRenderedPageBreak/>
              <w:t xml:space="preserve">es die Lernerfahrung verbessern soll und nicht zu einer zusätzlichen Belastung oder Komplexität führt. Digitale Tools sollten die Lernreise letztlich reicher machen als sie es ohne sie wäre.</w:t>
            </w:r>
          </w:p>
          <w:p w:rsidR="002E7B71" w:rsidP="002E7B71" w:rsidRDefault="002E7B71" w14:paraId="49788E8A" w14:textId="77777777"/>
          <w:p>
            <w:r>
              <w:t xml:space="preserve">Wir bemühen uns, kostenlose oder sehr erschwingliche Tools zu verwenden, die so aufgebaut sind, dass sie von Lernenden mit unterschiedlichen digitalen Kenntnissen intuitiv genutzt werden können.</w:t>
            </w:r>
          </w:p>
        </w:tc>
      </w:tr>
      <w:tr w:rsidRPr="0032320F" w:rsidR="00E972CC" w:rsidTr="00E972CC" w14:paraId="1DAA2255" w14:textId="77777777">
        <w:trPr>
          <w:trHeight w:val="339"/>
        </w:trPr>
        <w:tc>
          <w:tcPr>
            <w:tcW w:w="3103" w:type="dxa"/>
            <w:shd w:val="clear" w:color="auto" w:fill="9CC2E5" w:themeFill="accent5" w:themeFillTint="99"/>
            <w:tcMar>
              <w:top w:w="15" w:type="dxa"/>
              <w:left w:w="28" w:type="dxa"/>
              <w:bottom w:w="0" w:type="dxa"/>
              <w:right w:w="28" w:type="dxa"/>
            </w:tcMar>
          </w:tcPr>
          <w:p w:rsidR="00E972CC" w:rsidP="00E972CC" w:rsidRDefault="00E972CC" w14:paraId="6CAC27A4" w14:textId="77777777">
            <w:pPr>
              <w:rPr>
                <w:b/>
                <w:bCs/>
                <w:color w:val="FFFFFF" w:themeColor="background1"/>
                <w:lang w:val="en-US"/>
              </w:rPr>
            </w:pPr>
          </w:p>
          <w:p>
            <w:pPr>
              <w:rPr>
                <w:b/>
                <w:bCs/>
                <w:color w:val="FFFFFF" w:themeColor="background1"/>
                <w:lang w:val="en-US"/>
              </w:rPr>
            </w:pPr>
            <w:r>
              <w:rPr>
                <w:b/>
                <w:bCs/>
                <w:color w:val="FFFFFF" w:themeColor="background1"/>
                <w:lang w:val="en-US"/>
              </w:rPr>
              <w:t xml:space="preserve">WAS HABEN WIR GELERNT? </w:t>
            </w:r>
          </w:p>
          <w:p>
            <w:pPr>
              <w:rPr>
                <w:b/>
                <w:bCs/>
                <w:color w:val="FFFFFF" w:themeColor="background1"/>
                <w:lang w:val="en-US"/>
              </w:rPr>
            </w:pPr>
            <w:r>
              <w:rPr>
                <w:b/>
                <w:bCs/>
                <w:color w:val="FFFFFF" w:themeColor="background1"/>
                <w:lang w:val="en-US"/>
              </w:rPr>
              <w:t xml:space="preserve">PROBLEMLÖSUNG</w:t>
            </w:r>
          </w:p>
          <w:p w:rsidR="00E972CC" w:rsidP="00E972CC" w:rsidRDefault="00E972CC" w14:paraId="01718A79" w14:textId="77777777">
            <w:pPr>
              <w:rPr>
                <w:b/>
                <w:bCs/>
                <w:color w:val="FFFFFF" w:themeColor="background1"/>
                <w:lang w:val="en-US"/>
              </w:rPr>
            </w:pPr>
          </w:p>
          <w:p w:rsidR="00E972CC" w:rsidP="00E972CC" w:rsidRDefault="00E972CC" w14:paraId="7BD9FA47" w14:textId="77777777">
            <w:pPr>
              <w:rPr>
                <w:b/>
                <w:bCs/>
                <w:color w:val="FFFFFF" w:themeColor="background1"/>
                <w:lang w:val="en-US"/>
              </w:rPr>
            </w:pPr>
          </w:p>
          <w:p w:rsidRPr="0032320F" w:rsidR="00E972CC" w:rsidP="00E972CC" w:rsidRDefault="00E972CC" w14:paraId="74636A14" w14:textId="77777777">
            <w:pPr>
              <w:rPr>
                <w:b/>
                <w:bCs/>
                <w:color w:val="FFFFFF" w:themeColor="background1"/>
                <w:lang w:val="en-US"/>
              </w:rPr>
            </w:pPr>
          </w:p>
        </w:tc>
        <w:tc>
          <w:tcPr>
            <w:tcW w:w="5877" w:type="dxa"/>
            <w:shd w:val="clear" w:color="auto" w:fill="auto"/>
            <w:tcMar>
              <w:top w:w="15" w:type="dxa"/>
              <w:left w:w="28" w:type="dxa"/>
              <w:bottom w:w="0" w:type="dxa"/>
              <w:right w:w="28" w:type="dxa"/>
            </w:tcMar>
          </w:tcPr>
          <w:p>
            <w:r w:rsidRPr="002E7B71">
              <w:t xml:space="preserve">Letztlich geht es sowohl bei digitalen als auch bei kollaborativen Ansätzen um das Lernen und die Entwicklung besserer Denkansätze.</w:t>
            </w:r>
          </w:p>
          <w:p>
            <w:r w:rsidRPr="002E7B71">
              <w:t xml:space="preserve">Das neue digitale Zeitalter hat dafür gesorgt, dass Informationen so schnell verfügbar sind, dass niemand mehr mithalten kann. Die Pädagogik der Zukunft sollte sich darauf konzentrieren, dass die Lehrkräfte die Schülerinnen und Schüler anleiten, Informationen effektiv zu beschaffen und zu verarbeiten. Sowohl digitales als auch kollaboratives Lernen sind wichtige Konzepte, die man verstehen und sich zu eigen machen muss, um der beste Pädagoge zu sein, der man sein kann.</w:t>
            </w:r>
          </w:p>
          <w:p w:rsidRPr="0032320F" w:rsidR="00E972CC" w:rsidP="00E972CC" w:rsidRDefault="00E972CC" w14:paraId="4F73845F" w14:textId="77777777"/>
        </w:tc>
      </w:tr>
      <w:tr w:rsidRPr="0032320F" w:rsidR="00E972CC" w:rsidTr="00E972CC" w14:paraId="2C895C9D" w14:textId="77777777">
        <w:trPr>
          <w:trHeight w:val="339"/>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rPr>
            </w:pPr>
            <w:r>
              <w:rPr>
                <w:b/>
                <w:bCs/>
                <w:color w:val="FFFFFF" w:themeColor="background1"/>
              </w:rPr>
              <w:t xml:space="preserve">REVIEW, REFLECT AND REPORT (Anweisungen für Berufsbildungstutoren)</w:t>
            </w:r>
          </w:p>
          <w:p w:rsidR="00E972CC" w:rsidP="00E972CC" w:rsidRDefault="00E972CC" w14:paraId="7D257C8C" w14:textId="77777777">
            <w:pPr>
              <w:rPr>
                <w:b/>
                <w:bCs/>
                <w:color w:val="FFFFFF" w:themeColor="background1"/>
              </w:rPr>
            </w:pPr>
          </w:p>
          <w:p w:rsidR="00E972CC" w:rsidP="00E972CC" w:rsidRDefault="00E972CC" w14:paraId="2228003F" w14:textId="77777777">
            <w:pPr>
              <w:rPr>
                <w:b/>
                <w:bCs/>
                <w:color w:val="FFFFFF" w:themeColor="background1"/>
              </w:rPr>
            </w:pPr>
          </w:p>
          <w:p w:rsidRPr="0032320F" w:rsidR="00E972CC" w:rsidP="00E972CC" w:rsidRDefault="00E972CC" w14:paraId="739E2E40" w14:textId="77777777">
            <w:pPr>
              <w:rPr>
                <w:b/>
                <w:bCs/>
                <w:color w:val="FFFFFF" w:themeColor="background1"/>
              </w:rPr>
            </w:pPr>
          </w:p>
        </w:tc>
        <w:tc>
          <w:tcPr>
            <w:tcW w:w="5877" w:type="dxa"/>
            <w:shd w:val="clear" w:color="auto" w:fill="auto"/>
            <w:tcMar>
              <w:top w:w="15" w:type="dxa"/>
              <w:left w:w="28" w:type="dxa"/>
              <w:bottom w:w="0" w:type="dxa"/>
              <w:right w:w="28" w:type="dxa"/>
            </w:tcMar>
            <w:hideMark/>
          </w:tcPr>
          <w:p>
            <w:pPr>
              <w:pStyle w:val="Listeavsnitt"/>
              <w:numPr>
                <w:ilvl w:val="0"/>
                <w:numId w:val="1"/>
              </w:numPr>
            </w:pPr>
            <w:r w:rsidRPr="002E7B71">
              <w:t xml:space="preserve">Was bedeutet digitales Lernen?</w:t>
            </w:r>
          </w:p>
          <w:p>
            <w:pPr>
              <w:pStyle w:val="Listeavsnitt"/>
              <w:numPr>
                <w:ilvl w:val="0"/>
                <w:numId w:val="1"/>
              </w:numPr>
            </w:pPr>
            <w:r w:rsidRPr="002E7B71">
              <w:t xml:space="preserve">Warum ist digitales Lernen wichtig?</w:t>
            </w:r>
          </w:p>
          <w:p>
            <w:pPr>
              <w:pStyle w:val="Listeavsnitt"/>
              <w:numPr>
                <w:ilvl w:val="0"/>
                <w:numId w:val="1"/>
              </w:numPr>
            </w:pPr>
            <w:r w:rsidRPr="002E7B71">
              <w:t xml:space="preserve">Was sind einige Beispiele für digitales Lernen?</w:t>
            </w:r>
          </w:p>
          <w:p>
            <w:pPr>
              <w:pStyle w:val="Listeavsnitt"/>
              <w:numPr>
                <w:ilvl w:val="0"/>
                <w:numId w:val="1"/>
              </w:numPr>
            </w:pPr>
            <w:r w:rsidRPr="002E7B71">
              <w:t xml:space="preserve">Was sind die Vorteile des kollaborativen Lernens?</w:t>
            </w:r>
          </w:p>
        </w:tc>
      </w:tr>
      <w:tr w:rsidRPr="0032320F" w:rsidR="00E972CC" w:rsidTr="00E972CC" w14:paraId="7B838BB2" w14:textId="77777777">
        <w:trPr>
          <w:trHeight w:val="226"/>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sidRPr="0032320F">
              <w:rPr>
                <w:b/>
                <w:bCs/>
                <w:color w:val="FFFFFF" w:themeColor="background1"/>
                <w:lang w:val="en-US"/>
              </w:rPr>
              <w:t xml:space="preserve">ZIELGRUPPE </w:t>
            </w:r>
          </w:p>
          <w:p w:rsidR="00E972CC" w:rsidP="00E972CC" w:rsidRDefault="00E972CC" w14:paraId="5EAD4A1C" w14:textId="77777777">
            <w:pPr>
              <w:rPr>
                <w:b/>
                <w:bCs/>
                <w:color w:val="FFFFFF" w:themeColor="background1"/>
                <w:lang w:val="en-US"/>
              </w:rPr>
            </w:pPr>
          </w:p>
          <w:p w:rsidRPr="0032320F" w:rsidR="00E972CC" w:rsidP="00E972CC" w:rsidRDefault="00E972CC" w14:paraId="39010B29" w14:textId="77777777">
            <w:pPr>
              <w:rPr>
                <w:b/>
                <w:bCs/>
                <w:color w:val="FFFFFF" w:themeColor="background1"/>
              </w:rPr>
            </w:pPr>
          </w:p>
        </w:tc>
        <w:tc>
          <w:tcPr>
            <w:tcW w:w="5877" w:type="dxa"/>
            <w:shd w:val="clear" w:color="auto" w:fill="auto"/>
            <w:tcMar>
              <w:top w:w="15" w:type="dxa"/>
              <w:left w:w="28" w:type="dxa"/>
              <w:bottom w:w="0" w:type="dxa"/>
              <w:right w:w="28" w:type="dxa"/>
            </w:tcMar>
          </w:tcPr>
          <w:p>
            <w:r w:rsidRPr="002E7B71">
              <w:t xml:space="preserve">Berufsbildende Tutoren</w:t>
            </w:r>
          </w:p>
        </w:tc>
      </w:tr>
      <w:tr w:rsidRPr="0032320F" w:rsidR="00E972CC" w:rsidTr="00E972CC" w14:paraId="3AFFE00B" w14:textId="77777777">
        <w:trPr>
          <w:trHeight w:val="619"/>
        </w:trPr>
        <w:tc>
          <w:tcPr>
            <w:tcW w:w="3103" w:type="dxa"/>
            <w:shd w:val="clear" w:color="auto" w:fill="9CC2E5" w:themeFill="accent5" w:themeFillTint="99"/>
            <w:tcMar>
              <w:top w:w="15" w:type="dxa"/>
              <w:left w:w="28" w:type="dxa"/>
              <w:bottom w:w="0" w:type="dxa"/>
              <w:right w:w="28" w:type="dxa"/>
            </w:tcMar>
          </w:tcPr>
          <w:p>
            <w:pPr>
              <w:rPr>
                <w:b/>
                <w:bCs/>
                <w:color w:val="FFFFFF" w:themeColor="background1"/>
              </w:rPr>
            </w:pPr>
            <w:r>
              <w:rPr>
                <w:b/>
                <w:bCs/>
                <w:color w:val="FFFFFF" w:themeColor="background1"/>
              </w:rPr>
              <w:t xml:space="preserve">SPRACHE</w:t>
            </w:r>
          </w:p>
        </w:tc>
        <w:tc>
          <w:tcPr>
            <w:tcW w:w="5877" w:type="dxa"/>
            <w:shd w:val="clear" w:color="auto" w:fill="auto"/>
            <w:tcMar>
              <w:top w:w="15" w:type="dxa"/>
              <w:left w:w="28" w:type="dxa"/>
              <w:bottom w:w="0" w:type="dxa"/>
              <w:right w:w="28" w:type="dxa"/>
            </w:tcMar>
          </w:tcPr>
          <w:p>
            <w:pPr>
              <w:pStyle w:val="NormalWeb"/>
              <w:shd w:val="clear" w:color="auto" w:fill="FFFFFF"/>
              <w:spacing w:before="0" w:beforeAutospacing="0" w:after="240" w:afterAutospacing="0"/>
              <w:rPr>
                <w:rFonts w:asciiTheme="minorHAnsi" w:hAnsiTheme="minorHAnsi"/>
              </w:rPr>
            </w:pPr>
            <w:r>
              <w:rPr>
                <w:rFonts w:asciiTheme="minorHAnsi" w:hAnsiTheme="minorHAnsi"/>
              </w:rPr>
              <w:t xml:space="preserve">Englisch</w:t>
            </w:r>
          </w:p>
        </w:tc>
      </w:tr>
      <w:tr w:rsidRPr="0032320F" w:rsidR="00E972CC" w:rsidTr="00E972CC" w14:paraId="25381870" w14:textId="77777777">
        <w:trPr>
          <w:trHeight w:val="1018"/>
        </w:trPr>
        <w:tc>
          <w:tcPr>
            <w:tcW w:w="3103" w:type="dxa"/>
            <w:shd w:val="clear" w:color="auto" w:fill="9CC2E5" w:themeFill="accent5" w:themeFillTint="99"/>
            <w:tcMar>
              <w:top w:w="15" w:type="dxa"/>
              <w:left w:w="28" w:type="dxa"/>
              <w:bottom w:w="0" w:type="dxa"/>
              <w:right w:w="28" w:type="dxa"/>
            </w:tcMar>
            <w:hideMark/>
          </w:tcPr>
          <w:p>
            <w:pPr>
              <w:rPr>
                <w:b/>
                <w:bCs/>
                <w:color w:val="FFFFFF" w:themeColor="background1"/>
                <w:lang w:val="en-US"/>
              </w:rPr>
            </w:pPr>
            <w:r>
              <w:rPr>
                <w:b/>
                <w:bCs/>
                <w:color w:val="FFFFFF" w:themeColor="background1"/>
                <w:lang w:val="en-US"/>
              </w:rPr>
              <w:t xml:space="preserve">LINK ZU DEN RESSOURCEN</w:t>
            </w:r>
          </w:p>
          <w:p w:rsidRPr="0032320F" w:rsidR="00E972CC" w:rsidP="00E972CC" w:rsidRDefault="00E972CC" w14:paraId="6E0F9EDD" w14:textId="77777777">
            <w:pPr>
              <w:rPr>
                <w:b/>
                <w:bCs/>
                <w:color w:val="FFFFFF" w:themeColor="background1"/>
              </w:rPr>
            </w:pPr>
          </w:p>
        </w:tc>
        <w:tc>
          <w:tcPr>
            <w:tcW w:w="5877" w:type="dxa"/>
            <w:shd w:val="clear" w:color="auto" w:fill="auto"/>
            <w:tcMar>
              <w:top w:w="15" w:type="dxa"/>
              <w:left w:w="28" w:type="dxa"/>
              <w:bottom w:w="0" w:type="dxa"/>
              <w:right w:w="28" w:type="dxa"/>
            </w:tcMar>
            <w:hideMark/>
          </w:tcPr>
          <w:p>
            <w:pPr>
              <w:pStyle w:val="Normal1"/>
              <w:rPr>
                <w:rFonts w:cs="Arial" w:asciiTheme="majorHAnsi" w:hAnsiTheme="majorHAnsi"/>
                <w:color w:val="000000"/>
              </w:rPr>
            </w:pPr>
            <w:hyperlink w:history="1" r:id="rId9">
              <w:r w:rsidRPr="00071469">
                <w:rPr>
                  <w:rStyle w:val="Hyperkobling"/>
                  <w:rFonts w:cs="Arial" w:asciiTheme="majorHAnsi" w:hAnsiTheme="majorHAnsi"/>
                </w:rPr>
                <w:t xml:space="preserve">https://academyex.com/stories/research/the-meaning-and-importance-of-digital-learning </w:t>
              </w:r>
            </w:hyperlink>
          </w:p>
        </w:tc>
      </w:tr>
    </w:tbl>
    <w:p w:rsidR="00860E72" w:rsidP="00B504FF" w:rsidRDefault="00860E72" w14:paraId="6F6B8CE9" w14:textId="693DD926"/>
    <w:p>
      <w:pPr>
        <w:rPr>
          <w:b/>
          <w:bCs/>
          <w:color w:val="1F4E79" w:themeColor="accent5" w:themeShade="80"/>
        </w:rPr>
      </w:pPr>
      <w:r w:rsidRPr="00E972CC">
        <w:rPr>
          <w:b/>
          <w:bCs/>
          <w:color w:val="1F4E79" w:themeColor="accent5" w:themeShade="80"/>
        </w:rPr>
        <w:t xml:space="preserve">SELBSTGESTEUERTE PROBLEMORIENTIERTE AKTIVITÄT</w:t>
      </w:r>
    </w:p>
    <w:p w:rsidR="00E972CC" w:rsidP="00B504FF" w:rsidRDefault="00E972CC" w14:paraId="612CEBB6" w14:textId="77777777">
      <w:pPr>
        <w:rPr>
          <w:b/>
          <w:bCs/>
          <w:color w:val="1F4E79" w:themeColor="accent5" w:themeShade="80"/>
        </w:rPr>
      </w:pPr>
    </w:p>
    <w:p w:rsidR="00E972CC" w:rsidP="00B504FF" w:rsidRDefault="00E972CC" w14:paraId="715CF386" w14:textId="432C07D6">
      <w:pPr>
        <w:rPr>
          <w:b/>
          <w:bCs/>
          <w:color w:val="1F4E79" w:themeColor="accent5" w:themeShade="80"/>
        </w:rPr>
      </w:pPr>
    </w:p>
    <w:p w:rsidR="00E972CC" w:rsidP="00B504FF" w:rsidRDefault="00E972CC" w14:paraId="0B35625B" w14:textId="77777777">
      <w:pPr>
        <w:rPr>
          <w:b/>
          <w:bCs/>
          <w:color w:val="1F4E79" w:themeColor="accent5" w:themeShade="80"/>
        </w:rPr>
      </w:pPr>
    </w:p>
    <w:p w:rsidRPr="00E972CC" w:rsidR="00E972CC" w:rsidP="00B504FF" w:rsidRDefault="00E972CC" w14:paraId="4D4AA1BF" w14:textId="77777777">
      <w:pPr>
        <w:rPr>
          <w:b/>
          <w:bCs/>
          <w:color w:val="1F4E79" w:themeColor="accent5" w:themeShade="80"/>
        </w:rPr>
      </w:pPr>
    </w:p>
    <w:sectPr w:rsidRPr="00E972CC" w:rsidR="00E972CC" w:rsidSect="00036EF8">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2609" w:rsidP="0032320F" w:rsidRDefault="00392609" w14:paraId="12330059" w14:textId="77777777">
      <w:r>
        <w:separator/>
      </w:r>
    </w:p>
  </w:endnote>
  <w:endnote w:type="continuationSeparator" w:id="0">
    <w:p w:rsidR="00392609" w:rsidP="0032320F" w:rsidRDefault="00392609" w14:paraId="4540D67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2609" w:rsidP="0032320F" w:rsidRDefault="00392609" w14:paraId="61B447BF" w14:textId="77777777">
      <w:r>
        <w:separator/>
      </w:r>
    </w:p>
  </w:footnote>
  <w:footnote w:type="continuationSeparator" w:id="0">
    <w:p w:rsidR="00392609" w:rsidP="0032320F" w:rsidRDefault="00392609" w14:paraId="69F08CC8" w14:textId="77777777">
      <w:r>
        <w:continuationSeparator/>
      </w:r>
    </w:p>
  </w:footnote>
</w:footnotes>
</file>

<file path=word/header1.xml><?xml version="1.0" encoding="utf-8"?>
<w:hdr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72CC" w:rsidR="0032320F" w:rsidP="00E972CC" w:rsidRDefault="00E972CC" w14:paraId="13B03BAA" w14:textId="228BD382">
    <w:pPr>
      <w:pStyle w:val="Topptekst"/>
    </w:pPr>
    <w:r>
      <w:rPr>
        <w:noProof/>
        <w:color w:val="000000"/>
      </w:rPr>
      <w:drawing>
        <wp:inline distT="0" distB="0" distL="0" distR="0" wp14:anchorId="11757B2D" wp14:editId="08900B3F">
          <wp:extent cx="2092572" cy="402532"/>
          <wp:effectExtent l="0" t="0" r="3175" b="0"/>
          <wp:docPr id="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109393" cy="405768"/>
                  </a:xfrm>
                  <a:prstGeom prst="rect">
                    <a:avLst/>
                  </a:prstGeom>
                  <a:ln/>
                </pic:spPr>
              </pic:pic>
            </a:graphicData>
          </a:graphic>
        </wp:inline>
      </w:drawing>
    </w:r>
    <w:r>
      <w:t xml:space="preserve">                                                </w:t>
    </w:r>
    <w:r>
      <w:rPr>
        <w:noProof/>
        <w:color w:val="000000"/>
      </w:rPr>
      <w:drawing>
        <wp:inline distT="0" distB="0" distL="0" distR="0" wp14:anchorId="04880599" wp14:editId="714B7341">
          <wp:extent cx="1621373" cy="429870"/>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21373" cy="42987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190FB2"/>
    <w:multiLevelType w:val="hybridMultilevel"/>
    <w:tmpl w:val="3BC4590E"/>
    <w:lvl w:ilvl="0" w:tplc="EF62471A">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150246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20F"/>
    <w:rsid w:val="00036EF8"/>
    <w:rsid w:val="00060080"/>
    <w:rsid w:val="001D63EF"/>
    <w:rsid w:val="001E59D5"/>
    <w:rsid w:val="0020506A"/>
    <w:rsid w:val="002252E8"/>
    <w:rsid w:val="00251DF1"/>
    <w:rsid w:val="00274835"/>
    <w:rsid w:val="00276D6E"/>
    <w:rsid w:val="002855DF"/>
    <w:rsid w:val="00286B8D"/>
    <w:rsid w:val="002B62CB"/>
    <w:rsid w:val="002E7B71"/>
    <w:rsid w:val="0032320F"/>
    <w:rsid w:val="003666DB"/>
    <w:rsid w:val="00392609"/>
    <w:rsid w:val="003E3BD3"/>
    <w:rsid w:val="003E5103"/>
    <w:rsid w:val="003F600A"/>
    <w:rsid w:val="0040188F"/>
    <w:rsid w:val="0041426F"/>
    <w:rsid w:val="004A29BD"/>
    <w:rsid w:val="004B2650"/>
    <w:rsid w:val="004E6FA2"/>
    <w:rsid w:val="00527367"/>
    <w:rsid w:val="0054356A"/>
    <w:rsid w:val="006A48E2"/>
    <w:rsid w:val="006E47D8"/>
    <w:rsid w:val="006E5F1F"/>
    <w:rsid w:val="006F0165"/>
    <w:rsid w:val="00746897"/>
    <w:rsid w:val="007F5A1A"/>
    <w:rsid w:val="00860E72"/>
    <w:rsid w:val="008C3A93"/>
    <w:rsid w:val="008C6132"/>
    <w:rsid w:val="008D6636"/>
    <w:rsid w:val="009A7720"/>
    <w:rsid w:val="00A650F7"/>
    <w:rsid w:val="00AA4288"/>
    <w:rsid w:val="00B1163C"/>
    <w:rsid w:val="00B504FF"/>
    <w:rsid w:val="00C44D3C"/>
    <w:rsid w:val="00C84E96"/>
    <w:rsid w:val="00C9062A"/>
    <w:rsid w:val="00CB65ED"/>
    <w:rsid w:val="00CE373D"/>
    <w:rsid w:val="00D34DF5"/>
    <w:rsid w:val="00E41679"/>
    <w:rsid w:val="00E766E9"/>
    <w:rsid w:val="00E94B99"/>
    <w:rsid w:val="00E972CC"/>
    <w:rsid w:val="00EE1443"/>
    <w:rsid w:val="00F168A0"/>
    <w:rsid w:val="00F31409"/>
    <w:rsid w:val="00F73E53"/>
    <w:rsid w:val="00F757C8"/>
    <w:rsid w:val="00FE0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5027053"/>
  <w15:docId w15:val="{7323F344-65F7-4970-B1CA-5B40A7DB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443"/>
  </w:style>
  <w:style w:type="paragraph" w:styleId="Overskrift1">
    <w:name w:val="heading 1"/>
    <w:basedOn w:val="Normal1"/>
    <w:next w:val="Normal1"/>
    <w:link w:val="Overskrift1Tegn"/>
    <w:rsid w:val="00060080"/>
    <w:pPr>
      <w:keepNext/>
      <w:keepLines/>
      <w:spacing w:before="480" w:after="120"/>
      <w:outlineLvl w:val="0"/>
    </w:pPr>
    <w:rPr>
      <w:b/>
      <w:sz w:val="48"/>
      <w:szCs w:val="48"/>
    </w:rPr>
  </w:style>
  <w:style w:type="paragraph" w:styleId="Overskrift3">
    <w:name w:val="heading 3"/>
    <w:basedOn w:val="Normal"/>
    <w:next w:val="Normal"/>
    <w:link w:val="Overskrift3Tegn"/>
    <w:uiPriority w:val="9"/>
    <w:semiHidden/>
    <w:unhideWhenUsed/>
    <w:qFormat/>
    <w:rsid w:val="007F5A1A"/>
    <w:pPr>
      <w:keepNext/>
      <w:keepLines/>
      <w:spacing w:before="200"/>
      <w:outlineLvl w:val="2"/>
    </w:pPr>
    <w:rPr>
      <w:rFonts w:asciiTheme="majorHAnsi" w:eastAsiaTheme="majorEastAsia" w:hAnsiTheme="majorHAnsi" w:cstheme="majorBidi"/>
      <w:b/>
      <w:bCs/>
      <w:color w:val="4472C4" w:themeColor="accent1"/>
    </w:rPr>
  </w:style>
  <w:style w:type="paragraph" w:styleId="Overskrift5">
    <w:name w:val="heading 5"/>
    <w:basedOn w:val="Normal"/>
    <w:next w:val="Normal"/>
    <w:link w:val="Overskrift5Tegn"/>
    <w:uiPriority w:val="9"/>
    <w:semiHidden/>
    <w:unhideWhenUsed/>
    <w:qFormat/>
    <w:rsid w:val="004A29BD"/>
    <w:pPr>
      <w:keepNext/>
      <w:keepLines/>
      <w:spacing w:before="200"/>
      <w:outlineLvl w:val="4"/>
    </w:pPr>
    <w:rPr>
      <w:rFonts w:asciiTheme="majorHAnsi" w:eastAsiaTheme="majorEastAsia" w:hAnsiTheme="majorHAnsi" w:cstheme="majorBidi"/>
      <w:color w:val="1F3763" w:themeColor="accent1" w:themeShade="7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32320F"/>
    <w:pPr>
      <w:tabs>
        <w:tab w:val="center" w:pos="4680"/>
        <w:tab w:val="right" w:pos="9360"/>
      </w:tabs>
    </w:pPr>
  </w:style>
  <w:style w:type="character" w:customStyle="1" w:styleId="TopptekstTegn">
    <w:name w:val="Topptekst Tegn"/>
    <w:basedOn w:val="Standardskriftforavsnitt"/>
    <w:link w:val="Topptekst"/>
    <w:uiPriority w:val="99"/>
    <w:rsid w:val="0032320F"/>
  </w:style>
  <w:style w:type="paragraph" w:styleId="Bunntekst">
    <w:name w:val="footer"/>
    <w:basedOn w:val="Normal"/>
    <w:link w:val="BunntekstTegn"/>
    <w:uiPriority w:val="99"/>
    <w:unhideWhenUsed/>
    <w:rsid w:val="0032320F"/>
    <w:pPr>
      <w:tabs>
        <w:tab w:val="center" w:pos="4680"/>
        <w:tab w:val="right" w:pos="9360"/>
      </w:tabs>
    </w:pPr>
  </w:style>
  <w:style w:type="character" w:customStyle="1" w:styleId="BunntekstTegn">
    <w:name w:val="Bunntekst Tegn"/>
    <w:basedOn w:val="Standardskriftforavsnitt"/>
    <w:link w:val="Bunntekst"/>
    <w:uiPriority w:val="99"/>
    <w:rsid w:val="0032320F"/>
  </w:style>
  <w:style w:type="paragraph" w:customStyle="1" w:styleId="Normal1">
    <w:name w:val="Normal1"/>
    <w:rsid w:val="003E5103"/>
    <w:pPr>
      <w:spacing w:after="160" w:line="259" w:lineRule="auto"/>
    </w:pPr>
    <w:rPr>
      <w:rFonts w:ascii="Calibri" w:eastAsia="Calibri" w:hAnsi="Calibri" w:cs="Calibri"/>
      <w:sz w:val="22"/>
      <w:szCs w:val="22"/>
      <w:lang w:val="it-IT"/>
    </w:rPr>
  </w:style>
  <w:style w:type="character" w:styleId="Hyperkobling">
    <w:name w:val="Hyperlink"/>
    <w:basedOn w:val="Standardskriftforavsnitt"/>
    <w:uiPriority w:val="99"/>
    <w:unhideWhenUsed/>
    <w:rsid w:val="003E5103"/>
    <w:rPr>
      <w:color w:val="0563C1" w:themeColor="hyperlink"/>
      <w:u w:val="single"/>
    </w:rPr>
  </w:style>
  <w:style w:type="paragraph" w:styleId="NormalWeb">
    <w:name w:val="Normal (Web)"/>
    <w:basedOn w:val="Normal"/>
    <w:uiPriority w:val="99"/>
    <w:unhideWhenUsed/>
    <w:rsid w:val="003E5103"/>
    <w:pPr>
      <w:spacing w:before="100" w:beforeAutospacing="1" w:after="100" w:afterAutospacing="1"/>
    </w:pPr>
    <w:rPr>
      <w:rFonts w:ascii="Times New Roman" w:eastAsia="Times New Roman" w:hAnsi="Times New Roman" w:cs="Times New Roman"/>
      <w:lang w:val="en-US"/>
    </w:rPr>
  </w:style>
  <w:style w:type="character" w:styleId="Utheving">
    <w:name w:val="Emphasis"/>
    <w:basedOn w:val="Standardskriftforavsnitt"/>
    <w:uiPriority w:val="20"/>
    <w:qFormat/>
    <w:rsid w:val="003E5103"/>
    <w:rPr>
      <w:i/>
      <w:iCs/>
    </w:rPr>
  </w:style>
  <w:style w:type="character" w:styleId="Sterk">
    <w:name w:val="Strong"/>
    <w:basedOn w:val="Standardskriftforavsnitt"/>
    <w:uiPriority w:val="22"/>
    <w:qFormat/>
    <w:rsid w:val="00060080"/>
    <w:rPr>
      <w:b/>
      <w:bCs/>
    </w:rPr>
  </w:style>
  <w:style w:type="character" w:customStyle="1" w:styleId="Overskrift1Tegn">
    <w:name w:val="Overskrift 1 Tegn"/>
    <w:basedOn w:val="Standardskriftforavsnitt"/>
    <w:link w:val="Overskrift1"/>
    <w:rsid w:val="00060080"/>
    <w:rPr>
      <w:rFonts w:ascii="Calibri" w:eastAsia="Calibri" w:hAnsi="Calibri" w:cs="Calibri"/>
      <w:b/>
      <w:sz w:val="48"/>
      <w:szCs w:val="48"/>
      <w:lang w:val="it-IT"/>
    </w:rPr>
  </w:style>
  <w:style w:type="character" w:customStyle="1" w:styleId="header-user-name">
    <w:name w:val="header-user-name"/>
    <w:basedOn w:val="Standardskriftforavsnitt"/>
    <w:rsid w:val="00060080"/>
  </w:style>
  <w:style w:type="character" w:styleId="Fulgthyperkobling">
    <w:name w:val="FollowedHyperlink"/>
    <w:basedOn w:val="Standardskriftforavsnitt"/>
    <w:uiPriority w:val="99"/>
    <w:semiHidden/>
    <w:unhideWhenUsed/>
    <w:rsid w:val="00060080"/>
    <w:rPr>
      <w:color w:val="954F72" w:themeColor="followedHyperlink"/>
      <w:u w:val="single"/>
    </w:rPr>
  </w:style>
  <w:style w:type="paragraph" w:styleId="Bobletekst">
    <w:name w:val="Balloon Text"/>
    <w:basedOn w:val="Normal"/>
    <w:link w:val="BobletekstTegn"/>
    <w:uiPriority w:val="99"/>
    <w:semiHidden/>
    <w:unhideWhenUsed/>
    <w:rsid w:val="00B1163C"/>
    <w:rPr>
      <w:rFonts w:ascii="Tahoma" w:hAnsi="Tahoma" w:cs="Tahoma"/>
      <w:sz w:val="16"/>
      <w:szCs w:val="16"/>
    </w:rPr>
  </w:style>
  <w:style w:type="character" w:customStyle="1" w:styleId="BobletekstTegn">
    <w:name w:val="Bobletekst Tegn"/>
    <w:basedOn w:val="Standardskriftforavsnitt"/>
    <w:link w:val="Bobletekst"/>
    <w:uiPriority w:val="99"/>
    <w:semiHidden/>
    <w:rsid w:val="00B1163C"/>
    <w:rPr>
      <w:rFonts w:ascii="Tahoma" w:hAnsi="Tahoma" w:cs="Tahoma"/>
      <w:sz w:val="16"/>
      <w:szCs w:val="16"/>
    </w:rPr>
  </w:style>
  <w:style w:type="character" w:customStyle="1" w:styleId="Overskrift5Tegn">
    <w:name w:val="Overskrift 5 Tegn"/>
    <w:basedOn w:val="Standardskriftforavsnitt"/>
    <w:link w:val="Overskrift5"/>
    <w:uiPriority w:val="9"/>
    <w:semiHidden/>
    <w:rsid w:val="004A29BD"/>
    <w:rPr>
      <w:rFonts w:asciiTheme="majorHAnsi" w:eastAsiaTheme="majorEastAsia" w:hAnsiTheme="majorHAnsi" w:cstheme="majorBidi"/>
      <w:color w:val="1F3763" w:themeColor="accent1" w:themeShade="7F"/>
    </w:rPr>
  </w:style>
  <w:style w:type="paragraph" w:styleId="Ingenmellomrom">
    <w:name w:val="No Spacing"/>
    <w:uiPriority w:val="1"/>
    <w:qFormat/>
    <w:rsid w:val="007F5A1A"/>
  </w:style>
  <w:style w:type="character" w:customStyle="1" w:styleId="Overskrift3Tegn">
    <w:name w:val="Overskrift 3 Tegn"/>
    <w:basedOn w:val="Standardskriftforavsnitt"/>
    <w:link w:val="Overskrift3"/>
    <w:uiPriority w:val="9"/>
    <w:semiHidden/>
    <w:rsid w:val="007F5A1A"/>
    <w:rPr>
      <w:rFonts w:asciiTheme="majorHAnsi" w:eastAsiaTheme="majorEastAsia" w:hAnsiTheme="majorHAnsi" w:cstheme="majorBidi"/>
      <w:b/>
      <w:bCs/>
      <w:color w:val="4472C4" w:themeColor="accent1"/>
    </w:rPr>
  </w:style>
  <w:style w:type="character" w:customStyle="1" w:styleId="style-scope">
    <w:name w:val="style-scope"/>
    <w:basedOn w:val="Standardskriftforavsnitt"/>
    <w:rsid w:val="00A650F7"/>
  </w:style>
  <w:style w:type="character" w:styleId="Ulstomtale">
    <w:name w:val="Unresolved Mention"/>
    <w:basedOn w:val="Standardskriftforavsnitt"/>
    <w:uiPriority w:val="99"/>
    <w:semiHidden/>
    <w:unhideWhenUsed/>
    <w:rsid w:val="002E7B71"/>
    <w:rPr>
      <w:color w:val="605E5C"/>
      <w:shd w:val="clear" w:color="auto" w:fill="E1DFDD"/>
    </w:rPr>
  </w:style>
  <w:style w:type="paragraph" w:styleId="Listeavsnitt">
    <w:name w:val="List Paragraph"/>
    <w:basedOn w:val="Normal"/>
    <w:uiPriority w:val="34"/>
    <w:qFormat/>
    <w:rsid w:val="002E7B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531679">
      <w:bodyDiv w:val="1"/>
      <w:marLeft w:val="0"/>
      <w:marRight w:val="0"/>
      <w:marTop w:val="0"/>
      <w:marBottom w:val="0"/>
      <w:divBdr>
        <w:top w:val="none" w:sz="0" w:space="0" w:color="auto"/>
        <w:left w:val="none" w:sz="0" w:space="0" w:color="auto"/>
        <w:bottom w:val="none" w:sz="0" w:space="0" w:color="auto"/>
        <w:right w:val="none" w:sz="0" w:space="0" w:color="auto"/>
      </w:divBdr>
    </w:div>
    <w:div w:id="702481375">
      <w:bodyDiv w:val="1"/>
      <w:marLeft w:val="0"/>
      <w:marRight w:val="0"/>
      <w:marTop w:val="0"/>
      <w:marBottom w:val="0"/>
      <w:divBdr>
        <w:top w:val="none" w:sz="0" w:space="0" w:color="auto"/>
        <w:left w:val="none" w:sz="0" w:space="0" w:color="auto"/>
        <w:bottom w:val="none" w:sz="0" w:space="0" w:color="auto"/>
        <w:right w:val="none" w:sz="0" w:space="0" w:color="auto"/>
      </w:divBdr>
    </w:div>
    <w:div w:id="1314334440">
      <w:bodyDiv w:val="1"/>
      <w:marLeft w:val="0"/>
      <w:marRight w:val="0"/>
      <w:marTop w:val="0"/>
      <w:marBottom w:val="0"/>
      <w:divBdr>
        <w:top w:val="none" w:sz="0" w:space="0" w:color="auto"/>
        <w:left w:val="none" w:sz="0" w:space="0" w:color="auto"/>
        <w:bottom w:val="none" w:sz="0" w:space="0" w:color="auto"/>
        <w:right w:val="none" w:sz="0" w:space="0" w:color="auto"/>
      </w:divBdr>
    </w:div>
    <w:div w:id="1326282257">
      <w:bodyDiv w:val="1"/>
      <w:marLeft w:val="0"/>
      <w:marRight w:val="0"/>
      <w:marTop w:val="0"/>
      <w:marBottom w:val="0"/>
      <w:divBdr>
        <w:top w:val="none" w:sz="0" w:space="0" w:color="auto"/>
        <w:left w:val="none" w:sz="0" w:space="0" w:color="auto"/>
        <w:bottom w:val="none" w:sz="0" w:space="0" w:color="auto"/>
        <w:right w:val="none" w:sz="0" w:space="0" w:color="auto"/>
      </w:divBdr>
    </w:div>
    <w:div w:id="207384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cademyex.com/stories/research/the-meaning-and-importance-of-digital-learnin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Normal</ap:Template>
  <ap:TotalTime>25</ap:TotalTime>
  <ap:Pages>3</ap:Pages>
  <ap:Words>419</ap:Words>
  <ap:Characters>2225</ap:Characters>
  <ap:Application>Microsoft Office Word</ap:Application>
  <ap:DocSecurity>0</ap:DocSecurity>
  <ap:Lines>18</ap:Lines>
  <ap:Paragraphs>5</ap:Paragraphs>
  <ap:ScaleCrop>false</ap:ScaleCrop>
  <ap:HeadingPairs>
    <vt:vector baseType="variant" size="4">
      <vt:variant>
        <vt:lpstr>Tittel</vt:lpstr>
      </vt:variant>
      <vt:variant>
        <vt:i4>1</vt:i4>
      </vt:variant>
      <vt:variant>
        <vt:lpstr>Title</vt:lpstr>
      </vt:variant>
      <vt:variant>
        <vt:i4>1</vt:i4>
      </vt:variant>
    </vt:vector>
  </ap:HeadingPairs>
  <ap:TitlesOfParts>
    <vt:vector baseType="lpstr" size="2">
      <vt:lpstr/>
      <vt:lpstr/>
    </vt:vector>
  </ap:TitlesOfParts>
  <ap:Company/>
  <ap:LinksUpToDate>false</ap:LinksUpToDate>
  <ap:CharactersWithSpaces>2639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creator>Mike Keegan</dc:creator>
  <lastModifiedBy>Andrea Speilberg Lindstrøm</lastModifiedBy>
  <revision>3</revision>
  <dcterms:created xsi:type="dcterms:W3CDTF">2023-03-16T13:34:00.0000000Z</dcterms:created>
  <dcterms:modified xsi:type="dcterms:W3CDTF">2023-03-16T13:54:00.0000000Z</dcterms:modified>
  <keywords>, docId:1015EBB51EF18641598D7FA4079CDB79</keywords>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