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
        <w:rPr>
          <w:noProof/>
        </w:rPr>
        <w:drawing>
          <wp:anchor distT="0" distB="0" distL="114300" distR="114300" simplePos="0" relativeHeight="251659264" behindDoc="0" locked="0" layoutInCell="1" allowOverlap="1" wp14:editId="0C4C5B34" wp14:anchorId="17230B86">
            <wp:simplePos x="0" y="0"/>
            <wp:positionH relativeFrom="margin">
              <wp:posOffset>-892810</wp:posOffset>
            </wp:positionH>
            <wp:positionV relativeFrom="page">
              <wp:posOffset>-204470</wp:posOffset>
            </wp:positionV>
            <wp:extent cx="8820150" cy="14107160"/>
            <wp:effectExtent l="0" t="0" r="0" b="8890"/>
            <wp:wrapSquare wrapText="bothSides"/>
            <wp:docPr id="1" name="image6.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8820150" cy="1410716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bl>
      <w:tblPr>
        <w:tblpPr w:leftFromText="180" w:rightFromText="180" w:vertAnchor="page" w:horzAnchor="margin" w:tblpY="2331"/>
        <w:tblW w:w="89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600"/>
      </w:tblPr>
      <w:tblGrid>
        <w:gridCol w:w="3103"/>
        <w:gridCol w:w="5877"/>
      </w:tblGrid>
      <w:tr w:rsidRPr="0032320F" w:rsidR="00E972CC" w:rsidTr="00E972CC" w14:paraId="1AEDC7DD" w14:textId="77777777">
        <w:trPr>
          <w:trHeight w:val="438"/>
        </w:trPr>
        <w:tc>
          <w:tcPr>
            <w:tcW w:w="3103" w:type="dxa"/>
            <w:shd w:val="clear" w:color="auto" w:fill="9CC2E5" w:themeFill="accent5" w:themeFillTint="99"/>
            <w:tcMar>
              <w:top w:w="15" w:type="dxa"/>
              <w:left w:w="28" w:type="dxa"/>
              <w:bottom w:w="0" w:type="dxa"/>
              <w:right w:w="28" w:type="dxa"/>
            </w:tcMar>
            <w:hideMark/>
          </w:tcPr>
          <w:p w:rsidR="00E972CC" w:rsidP="00E972CC" w:rsidRDefault="00E972CC" w14:paraId="02E7169E" w14:textId="77777777">
            <w:pPr>
              <w:rPr>
                <w:b/>
                <w:bCs/>
                <w:color w:val="FFFFFF" w:themeColor="background1"/>
                <w:lang w:val="el-GR"/>
              </w:rPr>
            </w:pPr>
          </w:p>
          <w:p>
            <w:pPr>
              <w:rPr>
                <w:b/>
                <w:bCs/>
                <w:color w:val="FFFFFF" w:themeColor="background1"/>
                <w:lang w:val="en-US"/>
              </w:rPr>
            </w:pPr>
            <w:r>
              <w:rPr>
                <w:b/>
                <w:bCs/>
                <w:color w:val="FFFFFF" w:themeColor="background1"/>
                <w:lang w:val="en-US"/>
              </w:rPr>
              <w:t xml:space="preserve">SELBSTGELEITETE AKTIVITÄT </w:t>
            </w:r>
          </w:p>
          <w:p>
            <w:pPr>
              <w:rPr>
                <w:b/>
                <w:bCs/>
                <w:color w:val="FFFFFF" w:themeColor="background1"/>
                <w:lang w:val="en-US"/>
              </w:rPr>
            </w:pPr>
            <w:r>
              <w:rPr>
                <w:b/>
                <w:bCs/>
                <w:color w:val="FFFFFF" w:themeColor="background1"/>
                <w:lang w:val="en-US"/>
              </w:rPr>
              <w:t xml:space="preserve">BILD ODER LOGO</w:t>
            </w:r>
          </w:p>
          <w:p w:rsidR="00E972CC" w:rsidP="00E972CC" w:rsidRDefault="00E972CC" w14:paraId="50806012" w14:textId="77777777">
            <w:pPr>
              <w:rPr>
                <w:b/>
                <w:bCs/>
                <w:color w:val="FFFFFF" w:themeColor="background1"/>
                <w:lang w:val="el-GR"/>
              </w:rPr>
            </w:pPr>
          </w:p>
          <w:p w:rsidRPr="0032320F" w:rsidR="00E972CC" w:rsidP="00E972CC" w:rsidRDefault="00E972CC" w14:paraId="67F269C1" w14:textId="77777777">
            <w:pPr>
              <w:rPr>
                <w:b/>
                <w:bCs/>
                <w:color w:val="FFFFFF" w:themeColor="background1"/>
              </w:rPr>
            </w:pPr>
          </w:p>
        </w:tc>
        <w:tc>
          <w:tcPr>
            <w:tcW w:w="5877" w:type="dxa"/>
            <w:shd w:val="clear" w:color="auto" w:fill="auto"/>
            <w:tcMar>
              <w:top w:w="15" w:type="dxa"/>
              <w:left w:w="28" w:type="dxa"/>
              <w:bottom w:w="0" w:type="dxa"/>
              <w:right w:w="28" w:type="dxa"/>
            </w:tcMar>
            <w:hideMark/>
          </w:tcPr>
          <w:p>
            <w:r>
              <w:t xml:space="preserve">Auf dem Weg zur Kreislaufwirtschaft</w:t>
            </w:r>
          </w:p>
        </w:tc>
      </w:tr>
      <w:tr w:rsidRPr="0032320F" w:rsidR="00E972CC" w:rsidTr="00E972CC" w14:paraId="26A33BED" w14:textId="77777777">
        <w:trPr>
          <w:trHeight w:val="438"/>
        </w:trPr>
        <w:tc>
          <w:tcPr>
            <w:tcW w:w="3103" w:type="dxa"/>
            <w:shd w:val="clear" w:color="auto" w:fill="9CC2E5" w:themeFill="accent5" w:themeFillTint="99"/>
            <w:tcMar>
              <w:top w:w="15" w:type="dxa"/>
              <w:left w:w="28" w:type="dxa"/>
              <w:bottom w:w="0" w:type="dxa"/>
              <w:right w:w="28" w:type="dxa"/>
            </w:tcMar>
            <w:hideMark/>
          </w:tcPr>
          <w:p>
            <w:pPr>
              <w:rPr>
                <w:b/>
                <w:bCs/>
                <w:color w:val="FFFFFF" w:themeColor="background1"/>
                <w:lang w:val="en-US"/>
              </w:rPr>
            </w:pPr>
            <w:r w:rsidRPr="0032320F">
              <w:rPr>
                <w:b/>
                <w:bCs/>
                <w:color w:val="FFFFFF" w:themeColor="background1"/>
                <w:lang w:val="en-US"/>
              </w:rPr>
              <w:t xml:space="preserve">ENTWICKLER/PROMOTER </w:t>
            </w:r>
          </w:p>
          <w:p w:rsidR="00E972CC" w:rsidP="00E972CC" w:rsidRDefault="00E972CC" w14:paraId="737C5EF9" w14:textId="77777777">
            <w:pPr>
              <w:rPr>
                <w:b/>
                <w:bCs/>
                <w:color w:val="FFFFFF" w:themeColor="background1"/>
                <w:lang w:val="en-US"/>
              </w:rPr>
            </w:pPr>
          </w:p>
          <w:p w:rsidRPr="0032320F" w:rsidR="00E972CC" w:rsidP="00E972CC" w:rsidRDefault="00E972CC" w14:paraId="05546115" w14:textId="77777777">
            <w:pPr>
              <w:rPr>
                <w:b/>
                <w:bCs/>
                <w:color w:val="FFFFFF" w:themeColor="background1"/>
              </w:rPr>
            </w:pPr>
          </w:p>
        </w:tc>
        <w:tc>
          <w:tcPr>
            <w:tcW w:w="5877" w:type="dxa"/>
            <w:shd w:val="clear" w:color="auto" w:fill="auto"/>
            <w:tcMar>
              <w:top w:w="15" w:type="dxa"/>
              <w:left w:w="28" w:type="dxa"/>
              <w:bottom w:w="0" w:type="dxa"/>
              <w:right w:w="28" w:type="dxa"/>
            </w:tcMar>
          </w:tcPr>
          <w:p>
            <w:r>
              <w:t xml:space="preserve">Trainer</w:t>
            </w:r>
          </w:p>
        </w:tc>
      </w:tr>
      <w:tr w:rsidRPr="0032320F" w:rsidR="00E972CC" w:rsidTr="00E972CC" w14:paraId="7B391627" w14:textId="77777777">
        <w:trPr>
          <w:trHeight w:val="226"/>
        </w:trPr>
        <w:tc>
          <w:tcPr>
            <w:tcW w:w="3103" w:type="dxa"/>
            <w:shd w:val="clear" w:color="auto" w:fill="9CC2E5" w:themeFill="accent5" w:themeFillTint="99"/>
            <w:tcMar>
              <w:top w:w="15" w:type="dxa"/>
              <w:left w:w="28" w:type="dxa"/>
              <w:bottom w:w="0" w:type="dxa"/>
              <w:right w:w="28" w:type="dxa"/>
            </w:tcMar>
            <w:hideMark/>
          </w:tcPr>
          <w:p>
            <w:pPr>
              <w:rPr>
                <w:b/>
                <w:bCs/>
                <w:color w:val="FFFFFF" w:themeColor="background1"/>
                <w:lang w:val="en-US"/>
              </w:rPr>
            </w:pPr>
            <w:r>
              <w:rPr>
                <w:b/>
                <w:bCs/>
                <w:color w:val="FFFFFF" w:themeColor="background1"/>
                <w:lang w:val="en-US"/>
              </w:rPr>
              <w:t xml:space="preserve">PROBLEMERKENNUNG </w:t>
            </w:r>
          </w:p>
          <w:p w:rsidR="00E972CC" w:rsidP="00E972CC" w:rsidRDefault="00E972CC" w14:paraId="0601339B" w14:textId="77777777">
            <w:pPr>
              <w:rPr>
                <w:b/>
                <w:bCs/>
                <w:color w:val="FFFFFF" w:themeColor="background1"/>
                <w:lang w:val="en-US"/>
              </w:rPr>
            </w:pPr>
          </w:p>
          <w:p w:rsidR="00E972CC" w:rsidP="00E972CC" w:rsidRDefault="00E972CC" w14:paraId="77257DC6" w14:textId="77777777">
            <w:pPr>
              <w:rPr>
                <w:b/>
                <w:bCs/>
                <w:color w:val="FFFFFF" w:themeColor="background1"/>
                <w:lang w:val="en-US"/>
              </w:rPr>
            </w:pPr>
          </w:p>
          <w:p w:rsidRPr="00F168A0" w:rsidR="00E972CC" w:rsidP="00E972CC" w:rsidRDefault="00E972CC" w14:paraId="496E46B8" w14:textId="77777777">
            <w:pPr>
              <w:rPr>
                <w:b/>
                <w:bCs/>
                <w:color w:val="FFFFFF" w:themeColor="background1"/>
                <w:lang w:val="en-US"/>
              </w:rPr>
            </w:pPr>
          </w:p>
          <w:p w:rsidRPr="0032320F" w:rsidR="00E972CC" w:rsidP="00E972CC" w:rsidRDefault="00E972CC" w14:paraId="269BE3AD" w14:textId="77777777">
            <w:pPr>
              <w:rPr>
                <w:b/>
                <w:bCs/>
                <w:color w:val="FFFFFF" w:themeColor="background1"/>
              </w:rPr>
            </w:pPr>
          </w:p>
        </w:tc>
        <w:tc>
          <w:tcPr>
            <w:tcW w:w="5877" w:type="dxa"/>
            <w:shd w:val="clear" w:color="auto" w:fill="auto"/>
            <w:tcMar>
              <w:top w:w="15" w:type="dxa"/>
              <w:left w:w="28" w:type="dxa"/>
              <w:bottom w:w="0" w:type="dxa"/>
              <w:right w:w="28" w:type="dxa"/>
            </w:tcMar>
          </w:tcPr>
          <w:p>
            <w:r>
              <w:t xml:space="preserve">In kleinen Gruppen </w:t>
            </w:r>
            <w:r>
              <w:t xml:space="preserve">sollen sie </w:t>
            </w:r>
            <w:r>
              <w:t xml:space="preserve">versuchen, eine CANVAS </w:t>
            </w:r>
          </w:p>
          <w:p>
            <w:r>
              <w:t xml:space="preserve">Vorlage für die URSA-Fallstudie.</w:t>
            </w:r>
          </w:p>
        </w:tc>
      </w:tr>
      <w:tr w:rsidRPr="0032320F" w:rsidR="00E972CC" w:rsidTr="00E972CC" w14:paraId="741DD259" w14:textId="77777777">
        <w:trPr>
          <w:trHeight w:val="226"/>
        </w:trPr>
        <w:tc>
          <w:tcPr>
            <w:tcW w:w="3103" w:type="dxa"/>
            <w:shd w:val="clear" w:color="auto" w:fill="9CC2E5" w:themeFill="accent5" w:themeFillTint="99"/>
            <w:tcMar>
              <w:top w:w="15" w:type="dxa"/>
              <w:left w:w="28" w:type="dxa"/>
              <w:bottom w:w="0" w:type="dxa"/>
              <w:right w:w="28" w:type="dxa"/>
            </w:tcMar>
            <w:hideMark/>
          </w:tcPr>
          <w:p>
            <w:pPr>
              <w:rPr>
                <w:b/>
                <w:bCs/>
                <w:color w:val="FFFFFF" w:themeColor="background1"/>
                <w:lang w:val="en-US"/>
              </w:rPr>
            </w:pPr>
            <w:r>
              <w:rPr>
                <w:b/>
                <w:bCs/>
                <w:color w:val="FFFFFF" w:themeColor="background1"/>
                <w:lang w:val="en-US"/>
              </w:rPr>
              <w:t xml:space="preserve">WAS WISSEN WIR ÜBER DAS PROBLEM?</w:t>
            </w:r>
          </w:p>
          <w:p w:rsidR="00E972CC" w:rsidP="00E972CC" w:rsidRDefault="00E972CC" w14:paraId="0B5334DA" w14:textId="77777777">
            <w:pPr>
              <w:rPr>
                <w:b/>
                <w:bCs/>
                <w:color w:val="FFFFFF" w:themeColor="background1"/>
                <w:lang w:val="en-US"/>
              </w:rPr>
            </w:pPr>
          </w:p>
          <w:p w:rsidR="00E972CC" w:rsidP="00E972CC" w:rsidRDefault="00E972CC" w14:paraId="121F49CB" w14:textId="77777777">
            <w:pPr>
              <w:rPr>
                <w:b/>
                <w:bCs/>
                <w:color w:val="FFFFFF" w:themeColor="background1"/>
                <w:lang w:val="en-US"/>
              </w:rPr>
            </w:pPr>
          </w:p>
          <w:p w:rsidR="00E972CC" w:rsidP="00E972CC" w:rsidRDefault="00E972CC" w14:paraId="2B0E2D89" w14:textId="77777777">
            <w:pPr>
              <w:rPr>
                <w:b/>
                <w:bCs/>
                <w:color w:val="FFFFFF" w:themeColor="background1"/>
                <w:lang w:val="en-US"/>
              </w:rPr>
            </w:pPr>
          </w:p>
          <w:p w:rsidRPr="0032320F" w:rsidR="00E972CC" w:rsidP="00E972CC" w:rsidRDefault="00E972CC" w14:paraId="59F5AC39" w14:textId="77777777">
            <w:pPr>
              <w:rPr>
                <w:b/>
                <w:bCs/>
                <w:color w:val="FFFFFF" w:themeColor="background1"/>
              </w:rPr>
            </w:pPr>
          </w:p>
        </w:tc>
        <w:tc>
          <w:tcPr>
            <w:tcW w:w="5877" w:type="dxa"/>
            <w:shd w:val="clear" w:color="auto" w:fill="auto"/>
            <w:tcMar>
              <w:top w:w="15" w:type="dxa"/>
              <w:left w:w="28" w:type="dxa"/>
              <w:bottom w:w="0" w:type="dxa"/>
              <w:right w:w="28" w:type="dxa"/>
            </w:tcMar>
            <w:hideMark/>
          </w:tcPr>
          <w:p>
            <w:pPr>
              <w:pStyle w:val="Normal1"/>
              <w:numPr>
                <w:ilvl w:val="0"/>
                <w:numId w:val="1"/>
              </w:numPr>
              <w:rPr>
                <w:sz w:val="24"/>
                <w:szCs w:val="24"/>
              </w:rPr>
            </w:pPr>
            <w:r w:rsidRPr="00D70F52">
              <w:rPr>
                <w:sz w:val="24"/>
                <w:szCs w:val="24"/>
              </w:rPr>
              <w:t xml:space="preserve">5 Minuten für den Trainer, um einen allgemeinen Überblick über das nachhaltige Geschäftsmodell CANVAS zu geben.</w:t>
            </w:r>
          </w:p>
          <w:p>
            <w:pPr>
              <w:pStyle w:val="Normal1"/>
              <w:numPr>
                <w:ilvl w:val="0"/>
                <w:numId w:val="1"/>
              </w:numPr>
              <w:rPr>
                <w:sz w:val="24"/>
                <w:szCs w:val="24"/>
              </w:rPr>
            </w:pPr>
            <w:r w:rsidRPr="0013378D">
              <w:rPr>
                <w:sz w:val="24"/>
                <w:szCs w:val="24"/>
              </w:rPr>
              <w:t xml:space="preserve">URSA </w:t>
            </w:r>
            <w:r w:rsidRPr="0013378D">
              <w:rPr>
                <w:sz w:val="24"/>
                <w:szCs w:val="24"/>
              </w:rPr>
              <w:t xml:space="preserve">Fallstudie</w:t>
            </w:r>
          </w:p>
        </w:tc>
      </w:tr>
      <w:tr w:rsidRPr="0032320F" w:rsidR="00E972CC" w:rsidTr="00FA4A35" w14:paraId="52C1B791" w14:textId="77777777">
        <w:trPr>
          <w:trHeight w:val="1166"/>
        </w:trPr>
        <w:tc>
          <w:tcPr>
            <w:tcW w:w="3103" w:type="dxa"/>
            <w:shd w:val="clear" w:color="auto" w:fill="9CC2E5" w:themeFill="accent5" w:themeFillTint="99"/>
            <w:tcMar>
              <w:top w:w="15" w:type="dxa"/>
              <w:left w:w="28" w:type="dxa"/>
              <w:bottom w:w="0" w:type="dxa"/>
              <w:right w:w="28" w:type="dxa"/>
            </w:tcMar>
          </w:tcPr>
          <w:p>
            <w:pPr>
              <w:rPr>
                <w:b/>
                <w:bCs/>
                <w:color w:val="FFFFFF" w:themeColor="background1"/>
                <w:lang w:val="en-US"/>
              </w:rPr>
            </w:pPr>
            <w:r>
              <w:rPr>
                <w:b/>
                <w:bCs/>
                <w:color w:val="FFFFFF" w:themeColor="background1"/>
                <w:lang w:val="en-US"/>
              </w:rPr>
              <w:t xml:space="preserve">WAS MÜSSEN WIR WISSEN?</w:t>
            </w:r>
          </w:p>
          <w:p>
            <w:pPr>
              <w:rPr>
                <w:b/>
                <w:bCs/>
                <w:color w:val="FFFFFF" w:themeColor="background1"/>
                <w:lang w:val="en-US"/>
              </w:rPr>
            </w:pPr>
            <w:r>
              <w:rPr>
                <w:b/>
                <w:bCs/>
                <w:color w:val="FFFFFF" w:themeColor="background1"/>
                <w:lang w:val="en-US"/>
              </w:rPr>
              <w:t xml:space="preserve">SELBSTSTUDIE</w:t>
            </w:r>
          </w:p>
          <w:p>
            <w:pPr>
              <w:rPr>
                <w:b/>
                <w:bCs/>
                <w:color w:val="FFFFFF" w:themeColor="background1"/>
                <w:lang w:val="en-US"/>
              </w:rPr>
            </w:pPr>
            <w:r>
              <w:rPr>
                <w:b/>
                <w:bCs/>
                <w:color w:val="FFFFFF" w:themeColor="background1"/>
                <w:lang w:val="en-US"/>
              </w:rPr>
              <w:t xml:space="preserve">(Lernressourcen)</w:t>
            </w:r>
          </w:p>
          <w:p w:rsidR="00E972CC" w:rsidP="00E972CC" w:rsidRDefault="00E972CC" w14:paraId="0FECE3D4" w14:textId="77777777">
            <w:pPr>
              <w:rPr>
                <w:b/>
                <w:bCs/>
                <w:color w:val="FFFFFF" w:themeColor="background1"/>
                <w:lang w:val="en-US"/>
              </w:rPr>
            </w:pPr>
          </w:p>
          <w:p w:rsidRPr="0032320F" w:rsidR="00E972CC" w:rsidP="00E972CC" w:rsidRDefault="00E972CC" w14:paraId="0DECEEF8" w14:textId="77777777">
            <w:pPr>
              <w:rPr>
                <w:b/>
                <w:bCs/>
                <w:color w:val="FFFFFF" w:themeColor="background1"/>
                <w:lang w:val="en-US"/>
              </w:rPr>
            </w:pPr>
          </w:p>
        </w:tc>
        <w:tc>
          <w:tcPr>
            <w:tcW w:w="5877" w:type="dxa"/>
            <w:shd w:val="clear" w:color="auto" w:fill="auto"/>
            <w:tcMar>
              <w:top w:w="15" w:type="dxa"/>
              <w:left w:w="28" w:type="dxa"/>
              <w:bottom w:w="0" w:type="dxa"/>
              <w:right w:w="28" w:type="dxa"/>
            </w:tcMar>
          </w:tcPr>
          <w:p>
            <w:r>
              <w:t xml:space="preserve">Ein Business Model Canva wird verwendet, um neue Geschäftsmodelle zu entwickeln oder bestehende zu dokumentieren, und gilt als strategische Managementvorlage (Anhang 1).</w:t>
            </w:r>
          </w:p>
        </w:tc>
      </w:tr>
      <w:tr w:rsidRPr="0032320F" w:rsidR="00E972CC" w:rsidTr="00FA4A35" w14:paraId="1DAA2255" w14:textId="77777777">
        <w:trPr>
          <w:trHeight w:val="2084"/>
        </w:trPr>
        <w:tc>
          <w:tcPr>
            <w:tcW w:w="3103" w:type="dxa"/>
            <w:shd w:val="clear" w:color="auto" w:fill="9CC2E5" w:themeFill="accent5" w:themeFillTint="99"/>
            <w:tcMar>
              <w:top w:w="15" w:type="dxa"/>
              <w:left w:w="28" w:type="dxa"/>
              <w:bottom w:w="0" w:type="dxa"/>
              <w:right w:w="28" w:type="dxa"/>
            </w:tcMar>
          </w:tcPr>
          <w:p w:rsidR="00E972CC" w:rsidP="00E972CC" w:rsidRDefault="00E972CC" w14:paraId="6CAC27A4" w14:textId="77777777">
            <w:pPr>
              <w:rPr>
                <w:b/>
                <w:bCs/>
                <w:color w:val="FFFFFF" w:themeColor="background1"/>
                <w:lang w:val="en-US"/>
              </w:rPr>
            </w:pPr>
          </w:p>
          <w:p>
            <w:pPr>
              <w:rPr>
                <w:b/>
                <w:bCs/>
                <w:color w:val="FFFFFF" w:themeColor="background1"/>
                <w:lang w:val="en-US"/>
              </w:rPr>
            </w:pPr>
            <w:r>
              <w:rPr>
                <w:b/>
                <w:bCs/>
                <w:color w:val="FFFFFF" w:themeColor="background1"/>
                <w:lang w:val="en-US"/>
              </w:rPr>
              <w:t xml:space="preserve">WAS HABEN WIR GELERNT? </w:t>
            </w:r>
          </w:p>
          <w:p>
            <w:pPr>
              <w:rPr>
                <w:b/>
                <w:bCs/>
                <w:color w:val="FFFFFF" w:themeColor="background1"/>
                <w:lang w:val="en-US"/>
              </w:rPr>
            </w:pPr>
            <w:r>
              <w:rPr>
                <w:b/>
                <w:bCs/>
                <w:color w:val="FFFFFF" w:themeColor="background1"/>
                <w:lang w:val="en-US"/>
              </w:rPr>
              <w:t xml:space="preserve">PROBLEMLÖSUNG</w:t>
            </w:r>
          </w:p>
          <w:p w:rsidR="00E972CC" w:rsidP="00E972CC" w:rsidRDefault="00E972CC" w14:paraId="01718A79" w14:textId="77777777">
            <w:pPr>
              <w:rPr>
                <w:b/>
                <w:bCs/>
                <w:color w:val="FFFFFF" w:themeColor="background1"/>
                <w:lang w:val="en-US"/>
              </w:rPr>
            </w:pPr>
          </w:p>
          <w:p w:rsidR="00E972CC" w:rsidP="00E972CC" w:rsidRDefault="00E972CC" w14:paraId="7BD9FA47" w14:textId="77777777">
            <w:pPr>
              <w:rPr>
                <w:b/>
                <w:bCs/>
                <w:color w:val="FFFFFF" w:themeColor="background1"/>
                <w:lang w:val="en-US"/>
              </w:rPr>
            </w:pPr>
          </w:p>
          <w:p w:rsidRPr="0032320F" w:rsidR="00E972CC" w:rsidP="00E972CC" w:rsidRDefault="00E972CC" w14:paraId="74636A14" w14:textId="77777777">
            <w:pPr>
              <w:rPr>
                <w:b/>
                <w:bCs/>
                <w:color w:val="FFFFFF" w:themeColor="background1"/>
                <w:lang w:val="en-US"/>
              </w:rPr>
            </w:pPr>
          </w:p>
        </w:tc>
        <w:tc>
          <w:tcPr>
            <w:tcW w:w="5877" w:type="dxa"/>
            <w:shd w:val="clear" w:color="auto" w:fill="auto"/>
            <w:tcMar>
              <w:top w:w="15" w:type="dxa"/>
              <w:left w:w="28" w:type="dxa"/>
              <w:bottom w:w="0" w:type="dxa"/>
              <w:right w:w="28" w:type="dxa"/>
            </w:tcMar>
          </w:tcPr>
          <w:p>
            <w:r>
              <w:rPr>
                <w:lang w:val="en-US"/>
              </w:rPr>
              <w:t xml:space="preserve">Wir haben gelernt</w:t>
            </w:r>
            <w:r>
              <w:t xml:space="preserve">, wie man ein Geschäftsmodell mit Canva umsetzt und wie einfach es sich an verschiedene Geschäftsideen anpassen lässt. Wir lernten, dass diese Vorlage auch eine klare und übersichtliche Möglichkeit ist, verschiedene Aspekte eines Unternehmens in einem einzigen Dokument darzustellen.</w:t>
            </w:r>
          </w:p>
          <w:p w:rsidR="00FA4A35" w:rsidP="00E972CC" w:rsidRDefault="00FA4A35" w14:paraId="35D9DD45" w14:textId="77777777"/>
          <w:p w:rsidR="00E972CC" w:rsidP="00E972CC" w:rsidRDefault="00E972CC" w14:paraId="2E495CA2" w14:textId="77777777"/>
          <w:p w:rsidRPr="0032320F" w:rsidR="00E972CC" w:rsidP="00E972CC" w:rsidRDefault="00E972CC" w14:paraId="4F73845F" w14:textId="77777777"/>
        </w:tc>
      </w:tr>
      <w:tr w:rsidRPr="0032320F" w:rsidR="00E972CC" w:rsidTr="00E972CC" w14:paraId="2C895C9D" w14:textId="77777777">
        <w:trPr>
          <w:trHeight w:val="339"/>
        </w:trPr>
        <w:tc>
          <w:tcPr>
            <w:tcW w:w="3103" w:type="dxa"/>
            <w:shd w:val="clear" w:color="auto" w:fill="9CC2E5" w:themeFill="accent5" w:themeFillTint="99"/>
            <w:tcMar>
              <w:top w:w="15" w:type="dxa"/>
              <w:left w:w="28" w:type="dxa"/>
              <w:bottom w:w="0" w:type="dxa"/>
              <w:right w:w="28" w:type="dxa"/>
            </w:tcMar>
            <w:hideMark/>
          </w:tcPr>
          <w:p>
            <w:pPr>
              <w:rPr>
                <w:b/>
                <w:bCs/>
                <w:color w:val="FFFFFF" w:themeColor="background1"/>
              </w:rPr>
            </w:pPr>
            <w:r>
              <w:rPr>
                <w:b/>
                <w:bCs/>
                <w:color w:val="FFFFFF" w:themeColor="background1"/>
              </w:rPr>
              <w:t xml:space="preserve">REVIEW, REFLECT AND REPORT (Anweisungen für Berufsbildungstutoren)</w:t>
            </w:r>
          </w:p>
          <w:p w:rsidR="00E972CC" w:rsidP="00E972CC" w:rsidRDefault="00E972CC" w14:paraId="7D257C8C" w14:textId="77777777">
            <w:pPr>
              <w:rPr>
                <w:b/>
                <w:bCs/>
                <w:color w:val="FFFFFF" w:themeColor="background1"/>
              </w:rPr>
            </w:pPr>
          </w:p>
          <w:p w:rsidR="00E972CC" w:rsidP="00E972CC" w:rsidRDefault="00E972CC" w14:paraId="2228003F" w14:textId="77777777">
            <w:pPr>
              <w:rPr>
                <w:b/>
                <w:bCs/>
                <w:color w:val="FFFFFF" w:themeColor="background1"/>
              </w:rPr>
            </w:pPr>
          </w:p>
          <w:p w:rsidRPr="0032320F" w:rsidR="00E972CC" w:rsidP="00E972CC" w:rsidRDefault="00E972CC" w14:paraId="739E2E40" w14:textId="77777777">
            <w:pPr>
              <w:rPr>
                <w:b/>
                <w:bCs/>
                <w:color w:val="FFFFFF" w:themeColor="background1"/>
              </w:rPr>
            </w:pPr>
          </w:p>
        </w:tc>
        <w:tc>
          <w:tcPr>
            <w:tcW w:w="5877" w:type="dxa"/>
            <w:shd w:val="clear" w:color="auto" w:fill="auto"/>
            <w:tcMar>
              <w:top w:w="15" w:type="dxa"/>
              <w:left w:w="28" w:type="dxa"/>
              <w:bottom w:w="0" w:type="dxa"/>
              <w:right w:w="28" w:type="dxa"/>
            </w:tcMar>
            <w:hideMark/>
          </w:tcPr>
          <w:p>
            <w:r>
              <w:t xml:space="preserve">Der Trainer kann unterstützend eingreifen, indem er die Debatte dynamisiert und moderiert, zunächst zwischen den Kleingruppen (wobei er darauf achtet, was in den einzelnen Gruppen diskutiert wird) und dann gemeinsam mit </w:t>
            </w:r>
            <w:r>
              <w:t xml:space="preserve">den Untergruppen. Die Teams erläutern den anderen Teilnehmern ihre Ergebnisse und Schlussfolgerungen.</w:t>
            </w:r>
          </w:p>
          <w:p>
            <w:r>
              <w:t xml:space="preserve">Der Trainer muss die Moderation der Gruppendynamik vorher vorbereiten und dabei berücksichtigen: </w:t>
            </w:r>
          </w:p>
          <w:p>
            <w:r>
              <w:t xml:space="preserve">- Beispiele für Kommunikation (gut und schlecht) </w:t>
            </w:r>
          </w:p>
          <w:p>
            <w:r>
              <w:t xml:space="preserve">- Mögliche Lösungen </w:t>
            </w:r>
          </w:p>
          <w:p>
            <w:r w:rsidR="00FA4A35">
              <w:t xml:space="preserve">- Verdrehungs-/Komplikationsfaktoren</w:t>
            </w:r>
          </w:p>
        </w:tc>
      </w:tr>
      <w:tr w:rsidRPr="0032320F" w:rsidR="00E972CC" w:rsidTr="00E972CC" w14:paraId="7B838BB2" w14:textId="77777777">
        <w:trPr>
          <w:trHeight w:val="226"/>
        </w:trPr>
        <w:tc>
          <w:tcPr>
            <w:tcW w:w="3103" w:type="dxa"/>
            <w:shd w:val="clear" w:color="auto" w:fill="9CC2E5" w:themeFill="accent5" w:themeFillTint="99"/>
            <w:tcMar>
              <w:top w:w="15" w:type="dxa"/>
              <w:left w:w="28" w:type="dxa"/>
              <w:bottom w:w="0" w:type="dxa"/>
              <w:right w:w="28" w:type="dxa"/>
            </w:tcMar>
            <w:hideMark/>
          </w:tcPr>
          <w:p>
            <w:pPr>
              <w:rPr>
                <w:b/>
                <w:bCs/>
                <w:color w:val="FFFFFF" w:themeColor="background1"/>
                <w:lang w:val="en-US"/>
              </w:rPr>
            </w:pPr>
            <w:r w:rsidRPr="0032320F">
              <w:rPr>
                <w:b/>
                <w:bCs/>
                <w:color w:val="FFFFFF" w:themeColor="background1"/>
                <w:lang w:val="en-US"/>
              </w:rPr>
              <w:t xml:space="preserve">ZIELGRUPPE </w:t>
            </w:r>
          </w:p>
          <w:p w:rsidR="00E972CC" w:rsidP="00E972CC" w:rsidRDefault="00E972CC" w14:paraId="5EAD4A1C" w14:textId="77777777">
            <w:pPr>
              <w:rPr>
                <w:b/>
                <w:bCs/>
                <w:color w:val="FFFFFF" w:themeColor="background1"/>
                <w:lang w:val="en-US"/>
              </w:rPr>
            </w:pPr>
          </w:p>
          <w:p w:rsidRPr="0032320F" w:rsidR="00E972CC" w:rsidP="00E972CC" w:rsidRDefault="00E972CC" w14:paraId="39010B29" w14:textId="2F205FC9">
            <w:pPr>
              <w:rPr>
                <w:b/>
                <w:bCs/>
                <w:color w:val="FFFFFF" w:themeColor="background1"/>
              </w:rPr>
            </w:pPr>
          </w:p>
        </w:tc>
        <w:tc>
          <w:tcPr>
            <w:tcW w:w="5877" w:type="dxa"/>
            <w:shd w:val="clear" w:color="auto" w:fill="auto"/>
            <w:tcMar>
              <w:top w:w="15" w:type="dxa"/>
              <w:left w:w="28" w:type="dxa"/>
              <w:bottom w:w="0" w:type="dxa"/>
              <w:right w:w="28" w:type="dxa"/>
            </w:tcMar>
          </w:tcPr>
          <w:p>
            <w:r>
              <w:t xml:space="preserve">Jeder, der teilnehmen möchte</w:t>
            </w:r>
          </w:p>
        </w:tc>
      </w:tr>
      <w:tr w:rsidRPr="0032320F" w:rsidR="00E972CC" w:rsidTr="00E972CC" w14:paraId="3AFFE00B" w14:textId="77777777">
        <w:trPr>
          <w:trHeight w:val="619"/>
        </w:trPr>
        <w:tc>
          <w:tcPr>
            <w:tcW w:w="3103" w:type="dxa"/>
            <w:shd w:val="clear" w:color="auto" w:fill="9CC2E5" w:themeFill="accent5" w:themeFillTint="99"/>
            <w:tcMar>
              <w:top w:w="15" w:type="dxa"/>
              <w:left w:w="28" w:type="dxa"/>
              <w:bottom w:w="0" w:type="dxa"/>
              <w:right w:w="28" w:type="dxa"/>
            </w:tcMar>
          </w:tcPr>
          <w:p>
            <w:pPr>
              <w:rPr>
                <w:b/>
                <w:bCs/>
                <w:color w:val="FFFFFF" w:themeColor="background1"/>
              </w:rPr>
            </w:pPr>
            <w:r>
              <w:rPr>
                <w:b/>
                <w:bCs/>
                <w:color w:val="FFFFFF" w:themeColor="background1"/>
              </w:rPr>
              <w:t xml:space="preserve">SPRACHE</w:t>
            </w:r>
          </w:p>
        </w:tc>
        <w:tc>
          <w:tcPr>
            <w:tcW w:w="5877" w:type="dxa"/>
            <w:shd w:val="clear" w:color="auto" w:fill="auto"/>
            <w:tcMar>
              <w:top w:w="15" w:type="dxa"/>
              <w:left w:w="28" w:type="dxa"/>
              <w:bottom w:w="0" w:type="dxa"/>
              <w:right w:w="28" w:type="dxa"/>
            </w:tcMar>
          </w:tcPr>
          <w:p>
            <w:pPr>
              <w:pStyle w:val="NormalWeb"/>
              <w:shd w:val="clear" w:color="auto" w:fill="FFFFFF"/>
              <w:spacing w:before="0" w:beforeAutospacing="0" w:after="240" w:afterAutospacing="0"/>
              <w:rPr>
                <w:rFonts w:asciiTheme="minorHAnsi" w:hAnsiTheme="minorHAnsi"/>
              </w:rPr>
            </w:pPr>
            <w:r>
              <w:rPr>
                <w:rFonts w:asciiTheme="minorHAnsi" w:hAnsiTheme="minorHAnsi"/>
              </w:rPr>
              <w:t xml:space="preserve">Englisch</w:t>
            </w:r>
          </w:p>
        </w:tc>
      </w:tr>
      <w:tr w:rsidRPr="0032320F" w:rsidR="00E972CC" w:rsidTr="00E972CC" w14:paraId="25381870" w14:textId="77777777">
        <w:trPr>
          <w:trHeight w:val="1018"/>
        </w:trPr>
        <w:tc>
          <w:tcPr>
            <w:tcW w:w="3103" w:type="dxa"/>
            <w:shd w:val="clear" w:color="auto" w:fill="9CC2E5" w:themeFill="accent5" w:themeFillTint="99"/>
            <w:tcMar>
              <w:top w:w="15" w:type="dxa"/>
              <w:left w:w="28" w:type="dxa"/>
              <w:bottom w:w="0" w:type="dxa"/>
              <w:right w:w="28" w:type="dxa"/>
            </w:tcMar>
            <w:hideMark/>
          </w:tcPr>
          <w:p>
            <w:pPr>
              <w:rPr>
                <w:b/>
                <w:bCs/>
                <w:color w:val="FFFFFF" w:themeColor="background1"/>
                <w:lang w:val="en-US"/>
              </w:rPr>
            </w:pPr>
            <w:r>
              <w:rPr>
                <w:b/>
                <w:bCs/>
                <w:color w:val="FFFFFF" w:themeColor="background1"/>
                <w:lang w:val="en-US"/>
              </w:rPr>
              <w:t xml:space="preserve">LINK ZU DEN RESSOURCEN</w:t>
            </w:r>
          </w:p>
          <w:p w:rsidRPr="0032320F" w:rsidR="00E972CC" w:rsidP="00E972CC" w:rsidRDefault="00E972CC" w14:paraId="6E0F9EDD" w14:textId="77777777">
            <w:pPr>
              <w:rPr>
                <w:b/>
                <w:bCs/>
                <w:color w:val="FFFFFF" w:themeColor="background1"/>
              </w:rPr>
            </w:pPr>
          </w:p>
        </w:tc>
        <w:tc>
          <w:tcPr>
            <w:tcW w:w="5877" w:type="dxa"/>
            <w:shd w:val="clear" w:color="auto" w:fill="auto"/>
            <w:tcMar>
              <w:top w:w="15" w:type="dxa"/>
              <w:left w:w="28" w:type="dxa"/>
              <w:bottom w:w="0" w:type="dxa"/>
              <w:right w:w="28" w:type="dxa"/>
            </w:tcMar>
            <w:hideMark/>
          </w:tcPr>
          <w:p w:rsidRPr="002855DF" w:rsidR="00E972CC" w:rsidP="00E972CC" w:rsidRDefault="00E972CC" w14:paraId="684E7700" w14:textId="74BFB8D9">
            <w:pPr>
              <w:pStyle w:val="Normal1"/>
              <w:rPr>
                <w:rFonts w:cs="Arial" w:asciiTheme="majorHAnsi" w:hAnsiTheme="majorHAnsi"/>
                <w:color w:val="000000"/>
              </w:rPr>
            </w:pPr>
          </w:p>
        </w:tc>
      </w:tr>
    </w:tbl>
    <w:p w:rsidR="00860E72" w:rsidP="00B504FF" w:rsidRDefault="00860E72" w14:paraId="6F6B8CE9" w14:textId="1CB20414"/>
    <w:p>
      <w:pPr>
        <w:rPr>
          <w:b/>
          <w:bCs/>
          <w:color w:val="1F4E79" w:themeColor="accent5" w:themeShade="80"/>
        </w:rPr>
      </w:pPr>
      <w:r w:rsidRPr="00E972CC">
        <w:rPr>
          <w:b/>
          <w:bCs/>
          <w:color w:val="1F4E79" w:themeColor="accent5" w:themeShade="80"/>
        </w:rPr>
        <w:t xml:space="preserve">SELBSTGESTEUERTE PROBLEMORIENTIERTE AKTIVITÄT</w:t>
      </w:r>
    </w:p>
    <w:p w:rsidR="00E972CC" w:rsidP="00B504FF" w:rsidRDefault="00E972CC" w14:paraId="612CEBB6" w14:textId="3CD11EA6">
      <w:pPr>
        <w:rPr>
          <w:b/>
          <w:bCs/>
          <w:color w:val="1F4E79" w:themeColor="accent5" w:themeShade="80"/>
        </w:rPr>
      </w:pPr>
    </w:p>
    <w:p>
      <w:pPr>
        <w:rPr>
          <w:b/>
          <w:bCs/>
          <w:color w:val="1F4E79" w:themeColor="accent5" w:themeShade="80"/>
        </w:rPr>
      </w:pPr>
      <w:r>
        <w:rPr>
          <w:b/>
          <w:bCs/>
          <w:color w:val="1F4E79" w:themeColor="accent5" w:themeShade="80"/>
        </w:rPr>
        <w:t xml:space="preserve">Anhang 1 - </w:t>
      </w:r>
      <w:r w:rsidRPr="00FA4A35">
        <w:rPr>
          <w:b/>
          <w:bCs/>
          <w:color w:val="1F4E79" w:themeColor="accent5" w:themeShade="80"/>
        </w:rPr>
        <w:t xml:space="preserve">Das nachhaltige Geschäftsmodell: URSA Fallstudie</w:t>
      </w:r>
    </w:p>
    <w:p w:rsidR="00E972CC" w:rsidP="00B504FF" w:rsidRDefault="00E972CC" w14:paraId="0B35625B" w14:textId="77777777">
      <w:pPr>
        <w:rPr>
          <w:b/>
          <w:bCs/>
          <w:color w:val="1F4E79" w:themeColor="accent5" w:themeShade="80"/>
        </w:rPr>
      </w:pPr>
    </w:p>
    <w:p w:rsidRPr="00E972CC" w:rsidR="00E972CC" w:rsidP="00B504FF" w:rsidRDefault="00544D0D" w14:paraId="4D4AA1BF" w14:textId="2E8E404D">
      <w:pPr>
        <w:rPr>
          <w:b/>
          <w:bCs/>
          <w:color w:val="1F4E79" w:themeColor="accent5" w:themeShade="80"/>
        </w:rPr>
      </w:pPr>
      <w:r w:rsidRPr="00544D0D">
        <w:drawing>
          <wp:inline distT="0" distB="0" distL="0" distR="0" wp14:anchorId="712C7C1C" wp14:editId="2F508AC8">
            <wp:extent cx="6368415" cy="6558953"/>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98043" cy="6589467"/>
                    </a:xfrm>
                    <a:prstGeom prst="rect">
                      <a:avLst/>
                    </a:prstGeom>
                    <a:noFill/>
                    <a:ln>
                      <a:noFill/>
                    </a:ln>
                  </pic:spPr>
                </pic:pic>
              </a:graphicData>
            </a:graphic>
          </wp:inline>
        </w:drawing>
      </w:r>
    </w:p>
    <w:sectPr w:rsidRPr="00E972CC" w:rsidR="00E972CC" w:rsidSect="00036EF8">
      <w:head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92609" w:rsidP="0032320F" w:rsidRDefault="00392609" w14:paraId="12330059" w14:textId="77777777">
      <w:r>
        <w:separator/>
      </w:r>
    </w:p>
  </w:endnote>
  <w:endnote w:type="continuationSeparator" w:id="0">
    <w:p w:rsidR="00392609" w:rsidP="0032320F" w:rsidRDefault="00392609" w14:paraId="4540D67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92609" w:rsidP="0032320F" w:rsidRDefault="00392609" w14:paraId="61B447BF" w14:textId="77777777">
      <w:r>
        <w:separator/>
      </w:r>
    </w:p>
  </w:footnote>
  <w:footnote w:type="continuationSeparator" w:id="0">
    <w:p w:rsidR="00392609" w:rsidP="0032320F" w:rsidRDefault="00392609" w14:paraId="69F08CC8" w14:textId="77777777">
      <w:r>
        <w:continuationSeparator/>
      </w:r>
    </w:p>
  </w:footnote>
</w:footnotes>
</file>

<file path=word/header1.xml><?xml version="1.0" encoding="utf-8"?>
<w:hdr xmlns:a="http://schemas.openxmlformats.org/drawingml/2006/main" xmlns:pic="http://schemas.openxmlformats.org/drawingml/2006/pictur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972CC" w:rsidR="0032320F" w:rsidP="00E972CC" w:rsidRDefault="00E972CC" w14:paraId="13B03BAA" w14:textId="228BD382">
    <w:pPr>
      <w:pStyle w:val="Header"/>
    </w:pPr>
    <w:r>
      <w:rPr>
        <w:noProof/>
        <w:color w:val="000000"/>
      </w:rPr>
      <w:drawing>
        <wp:inline distT="0" distB="0" distL="0" distR="0" wp14:anchorId="11757B2D" wp14:editId="08900B3F">
          <wp:extent cx="2092572" cy="402532"/>
          <wp:effectExtent l="0" t="0" r="3175" b="0"/>
          <wp:docPr id="1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2109393" cy="405768"/>
                  </a:xfrm>
                  <a:prstGeom prst="rect">
                    <a:avLst/>
                  </a:prstGeom>
                  <a:ln/>
                </pic:spPr>
              </pic:pic>
            </a:graphicData>
          </a:graphic>
        </wp:inline>
      </w:drawing>
    </w:r>
    <w:r>
      <w:t xml:space="preserve">                                                </w:t>
    </w:r>
    <w:r>
      <w:rPr>
        <w:noProof/>
        <w:color w:val="000000"/>
      </w:rPr>
      <w:drawing>
        <wp:inline distT="0" distB="0" distL="0" distR="0" wp14:anchorId="04880599" wp14:editId="714B7341">
          <wp:extent cx="1621373" cy="429870"/>
          <wp:effectExtent l="0" t="0" r="0" b="0"/>
          <wp:docPr id="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621373" cy="42987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1066FB"/>
    <w:multiLevelType w:val="hybridMultilevel"/>
    <w:tmpl w:val="C7465148"/>
    <w:lvl w:ilvl="0" w:tplc="AD54E850">
      <w:numFmt w:val="bullet"/>
      <w:lvlText w:val="-"/>
      <w:lvlJc w:val="left"/>
      <w:pPr>
        <w:ind w:left="720" w:hanging="360"/>
      </w:pPr>
      <w:rPr>
        <w:rFonts w:ascii="Calibri" w:eastAsia="Calibri"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16cid:durableId="6315976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20F"/>
    <w:rsid w:val="00036EF8"/>
    <w:rsid w:val="00060080"/>
    <w:rsid w:val="0013378D"/>
    <w:rsid w:val="001D63EF"/>
    <w:rsid w:val="001E59D5"/>
    <w:rsid w:val="0020506A"/>
    <w:rsid w:val="002252E8"/>
    <w:rsid w:val="00251DF1"/>
    <w:rsid w:val="00276D6E"/>
    <w:rsid w:val="002855DF"/>
    <w:rsid w:val="00286B8D"/>
    <w:rsid w:val="002B62CB"/>
    <w:rsid w:val="0032320F"/>
    <w:rsid w:val="003666DB"/>
    <w:rsid w:val="00392609"/>
    <w:rsid w:val="003E3BD3"/>
    <w:rsid w:val="003E5103"/>
    <w:rsid w:val="003F600A"/>
    <w:rsid w:val="0040188F"/>
    <w:rsid w:val="0041426F"/>
    <w:rsid w:val="004A29BD"/>
    <w:rsid w:val="004B2650"/>
    <w:rsid w:val="004E6FA2"/>
    <w:rsid w:val="00527367"/>
    <w:rsid w:val="0054356A"/>
    <w:rsid w:val="00544D0D"/>
    <w:rsid w:val="006A48E2"/>
    <w:rsid w:val="006E47D8"/>
    <w:rsid w:val="006E5F1F"/>
    <w:rsid w:val="006F0165"/>
    <w:rsid w:val="00746897"/>
    <w:rsid w:val="00746F39"/>
    <w:rsid w:val="007F5A1A"/>
    <w:rsid w:val="00860E72"/>
    <w:rsid w:val="008C3A93"/>
    <w:rsid w:val="008C6132"/>
    <w:rsid w:val="008D6636"/>
    <w:rsid w:val="009A7720"/>
    <w:rsid w:val="00A650F7"/>
    <w:rsid w:val="00AA4288"/>
    <w:rsid w:val="00B1163C"/>
    <w:rsid w:val="00B504FF"/>
    <w:rsid w:val="00C44D3C"/>
    <w:rsid w:val="00C84E96"/>
    <w:rsid w:val="00C9062A"/>
    <w:rsid w:val="00CB65ED"/>
    <w:rsid w:val="00CE373D"/>
    <w:rsid w:val="00D70F52"/>
    <w:rsid w:val="00E41679"/>
    <w:rsid w:val="00E766E9"/>
    <w:rsid w:val="00E94B99"/>
    <w:rsid w:val="00E972CC"/>
    <w:rsid w:val="00EE1443"/>
    <w:rsid w:val="00F168A0"/>
    <w:rsid w:val="00F31409"/>
    <w:rsid w:val="00F757C8"/>
    <w:rsid w:val="00FA4A35"/>
    <w:rsid w:val="00FE0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027053"/>
  <w15:docId w15:val="{7323F344-65F7-4970-B1CA-5B40A7DBA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443"/>
  </w:style>
  <w:style w:type="paragraph" w:styleId="Heading1">
    <w:name w:val="heading 1"/>
    <w:basedOn w:val="Normal1"/>
    <w:next w:val="Normal1"/>
    <w:link w:val="Heading1Char"/>
    <w:rsid w:val="00060080"/>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544D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7F5A1A"/>
    <w:pPr>
      <w:keepNext/>
      <w:keepLines/>
      <w:spacing w:before="200"/>
      <w:outlineLvl w:val="2"/>
    </w:pPr>
    <w:rPr>
      <w:rFonts w:asciiTheme="majorHAnsi" w:eastAsiaTheme="majorEastAsia" w:hAnsiTheme="majorHAnsi" w:cstheme="majorBidi"/>
      <w:b/>
      <w:bCs/>
      <w:color w:val="4472C4" w:themeColor="accent1"/>
    </w:rPr>
  </w:style>
  <w:style w:type="paragraph" w:styleId="Heading5">
    <w:name w:val="heading 5"/>
    <w:basedOn w:val="Normal"/>
    <w:next w:val="Normal"/>
    <w:link w:val="Heading5Char"/>
    <w:uiPriority w:val="9"/>
    <w:semiHidden/>
    <w:unhideWhenUsed/>
    <w:qFormat/>
    <w:rsid w:val="004A29BD"/>
    <w:pPr>
      <w:keepNext/>
      <w:keepLines/>
      <w:spacing w:before="200"/>
      <w:outlineLvl w:val="4"/>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320F"/>
    <w:pPr>
      <w:tabs>
        <w:tab w:val="center" w:pos="4680"/>
        <w:tab w:val="right" w:pos="9360"/>
      </w:tabs>
    </w:pPr>
  </w:style>
  <w:style w:type="character" w:customStyle="1" w:styleId="HeaderChar">
    <w:name w:val="Header Char"/>
    <w:basedOn w:val="DefaultParagraphFont"/>
    <w:link w:val="Header"/>
    <w:uiPriority w:val="99"/>
    <w:rsid w:val="0032320F"/>
  </w:style>
  <w:style w:type="paragraph" w:styleId="Footer">
    <w:name w:val="footer"/>
    <w:basedOn w:val="Normal"/>
    <w:link w:val="FooterChar"/>
    <w:uiPriority w:val="99"/>
    <w:unhideWhenUsed/>
    <w:rsid w:val="0032320F"/>
    <w:pPr>
      <w:tabs>
        <w:tab w:val="center" w:pos="4680"/>
        <w:tab w:val="right" w:pos="9360"/>
      </w:tabs>
    </w:pPr>
  </w:style>
  <w:style w:type="character" w:customStyle="1" w:styleId="FooterChar">
    <w:name w:val="Footer Char"/>
    <w:basedOn w:val="DefaultParagraphFont"/>
    <w:link w:val="Footer"/>
    <w:uiPriority w:val="99"/>
    <w:rsid w:val="0032320F"/>
  </w:style>
  <w:style w:type="paragraph" w:customStyle="1" w:styleId="Normal1">
    <w:name w:val="Normal1"/>
    <w:rsid w:val="003E5103"/>
    <w:pPr>
      <w:spacing w:after="160" w:line="259" w:lineRule="auto"/>
    </w:pPr>
    <w:rPr>
      <w:rFonts w:ascii="Calibri" w:eastAsia="Calibri" w:hAnsi="Calibri" w:cs="Calibri"/>
      <w:sz w:val="22"/>
      <w:szCs w:val="22"/>
      <w:lang w:val="it-IT"/>
    </w:rPr>
  </w:style>
  <w:style w:type="character" w:styleId="Hyperlink">
    <w:name w:val="Hyperlink"/>
    <w:basedOn w:val="DefaultParagraphFont"/>
    <w:uiPriority w:val="99"/>
    <w:unhideWhenUsed/>
    <w:rsid w:val="003E5103"/>
    <w:rPr>
      <w:color w:val="0563C1" w:themeColor="hyperlink"/>
      <w:u w:val="single"/>
    </w:rPr>
  </w:style>
  <w:style w:type="paragraph" w:styleId="NormalWeb">
    <w:name w:val="Normal (Web)"/>
    <w:basedOn w:val="Normal"/>
    <w:uiPriority w:val="99"/>
    <w:unhideWhenUsed/>
    <w:rsid w:val="003E5103"/>
    <w:pPr>
      <w:spacing w:before="100" w:beforeAutospacing="1" w:after="100" w:afterAutospacing="1"/>
    </w:pPr>
    <w:rPr>
      <w:rFonts w:ascii="Times New Roman" w:eastAsia="Times New Roman" w:hAnsi="Times New Roman" w:cs="Times New Roman"/>
      <w:lang w:val="en-US"/>
    </w:rPr>
  </w:style>
  <w:style w:type="character" w:styleId="Emphasis">
    <w:name w:val="Emphasis"/>
    <w:basedOn w:val="DefaultParagraphFont"/>
    <w:uiPriority w:val="20"/>
    <w:qFormat/>
    <w:rsid w:val="003E5103"/>
    <w:rPr>
      <w:i/>
      <w:iCs/>
    </w:rPr>
  </w:style>
  <w:style w:type="character" w:styleId="Strong">
    <w:name w:val="Strong"/>
    <w:basedOn w:val="DefaultParagraphFont"/>
    <w:uiPriority w:val="22"/>
    <w:qFormat/>
    <w:rsid w:val="00060080"/>
    <w:rPr>
      <w:b/>
      <w:bCs/>
    </w:rPr>
  </w:style>
  <w:style w:type="character" w:customStyle="1" w:styleId="Heading1Char">
    <w:name w:val="Heading 1 Char"/>
    <w:basedOn w:val="DefaultParagraphFont"/>
    <w:link w:val="Heading1"/>
    <w:rsid w:val="00060080"/>
    <w:rPr>
      <w:rFonts w:ascii="Calibri" w:eastAsia="Calibri" w:hAnsi="Calibri" w:cs="Calibri"/>
      <w:b/>
      <w:sz w:val="48"/>
      <w:szCs w:val="48"/>
      <w:lang w:val="it-IT"/>
    </w:rPr>
  </w:style>
  <w:style w:type="character" w:customStyle="1" w:styleId="header-user-name">
    <w:name w:val="header-user-name"/>
    <w:basedOn w:val="DefaultParagraphFont"/>
    <w:rsid w:val="00060080"/>
  </w:style>
  <w:style w:type="character" w:styleId="FollowedHyperlink">
    <w:name w:val="FollowedHyperlink"/>
    <w:basedOn w:val="DefaultParagraphFont"/>
    <w:uiPriority w:val="99"/>
    <w:semiHidden/>
    <w:unhideWhenUsed/>
    <w:rsid w:val="00060080"/>
    <w:rPr>
      <w:color w:val="954F72" w:themeColor="followedHyperlink"/>
      <w:u w:val="single"/>
    </w:rPr>
  </w:style>
  <w:style w:type="paragraph" w:styleId="BalloonText">
    <w:name w:val="Balloon Text"/>
    <w:basedOn w:val="Normal"/>
    <w:link w:val="BalloonTextChar"/>
    <w:uiPriority w:val="99"/>
    <w:semiHidden/>
    <w:unhideWhenUsed/>
    <w:rsid w:val="00B1163C"/>
    <w:rPr>
      <w:rFonts w:ascii="Tahoma" w:hAnsi="Tahoma" w:cs="Tahoma"/>
      <w:sz w:val="16"/>
      <w:szCs w:val="16"/>
    </w:rPr>
  </w:style>
  <w:style w:type="character" w:customStyle="1" w:styleId="BalloonTextChar">
    <w:name w:val="Balloon Text Char"/>
    <w:basedOn w:val="DefaultParagraphFont"/>
    <w:link w:val="BalloonText"/>
    <w:uiPriority w:val="99"/>
    <w:semiHidden/>
    <w:rsid w:val="00B1163C"/>
    <w:rPr>
      <w:rFonts w:ascii="Tahoma" w:hAnsi="Tahoma" w:cs="Tahoma"/>
      <w:sz w:val="16"/>
      <w:szCs w:val="16"/>
    </w:rPr>
  </w:style>
  <w:style w:type="character" w:customStyle="1" w:styleId="Heading5Char">
    <w:name w:val="Heading 5 Char"/>
    <w:basedOn w:val="DefaultParagraphFont"/>
    <w:link w:val="Heading5"/>
    <w:uiPriority w:val="9"/>
    <w:semiHidden/>
    <w:rsid w:val="004A29BD"/>
    <w:rPr>
      <w:rFonts w:asciiTheme="majorHAnsi" w:eastAsiaTheme="majorEastAsia" w:hAnsiTheme="majorHAnsi" w:cstheme="majorBidi"/>
      <w:color w:val="1F3763" w:themeColor="accent1" w:themeShade="7F"/>
    </w:rPr>
  </w:style>
  <w:style w:type="paragraph" w:styleId="NoSpacing">
    <w:name w:val="No Spacing"/>
    <w:uiPriority w:val="1"/>
    <w:qFormat/>
    <w:rsid w:val="007F5A1A"/>
  </w:style>
  <w:style w:type="character" w:customStyle="1" w:styleId="Heading3Char">
    <w:name w:val="Heading 3 Char"/>
    <w:basedOn w:val="DefaultParagraphFont"/>
    <w:link w:val="Heading3"/>
    <w:uiPriority w:val="9"/>
    <w:semiHidden/>
    <w:rsid w:val="007F5A1A"/>
    <w:rPr>
      <w:rFonts w:asciiTheme="majorHAnsi" w:eastAsiaTheme="majorEastAsia" w:hAnsiTheme="majorHAnsi" w:cstheme="majorBidi"/>
      <w:b/>
      <w:bCs/>
      <w:color w:val="4472C4" w:themeColor="accent1"/>
    </w:rPr>
  </w:style>
  <w:style w:type="character" w:customStyle="1" w:styleId="style-scope">
    <w:name w:val="style-scope"/>
    <w:basedOn w:val="DefaultParagraphFont"/>
    <w:rsid w:val="00A650F7"/>
  </w:style>
  <w:style w:type="paragraph" w:styleId="ListParagraph">
    <w:name w:val="List Paragraph"/>
    <w:basedOn w:val="Normal"/>
    <w:uiPriority w:val="34"/>
    <w:qFormat/>
    <w:rsid w:val="00746F39"/>
    <w:pPr>
      <w:ind w:left="720"/>
      <w:contextualSpacing/>
    </w:pPr>
  </w:style>
  <w:style w:type="character" w:customStyle="1" w:styleId="Heading2Char">
    <w:name w:val="Heading 2 Char"/>
    <w:basedOn w:val="DefaultParagraphFont"/>
    <w:link w:val="Heading2"/>
    <w:uiPriority w:val="9"/>
    <w:semiHidden/>
    <w:rsid w:val="00544D0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531679">
      <w:bodyDiv w:val="1"/>
      <w:marLeft w:val="0"/>
      <w:marRight w:val="0"/>
      <w:marTop w:val="0"/>
      <w:marBottom w:val="0"/>
      <w:divBdr>
        <w:top w:val="none" w:sz="0" w:space="0" w:color="auto"/>
        <w:left w:val="none" w:sz="0" w:space="0" w:color="auto"/>
        <w:bottom w:val="none" w:sz="0" w:space="0" w:color="auto"/>
        <w:right w:val="none" w:sz="0" w:space="0" w:color="auto"/>
      </w:divBdr>
    </w:div>
    <w:div w:id="702481375">
      <w:bodyDiv w:val="1"/>
      <w:marLeft w:val="0"/>
      <w:marRight w:val="0"/>
      <w:marTop w:val="0"/>
      <w:marBottom w:val="0"/>
      <w:divBdr>
        <w:top w:val="none" w:sz="0" w:space="0" w:color="auto"/>
        <w:left w:val="none" w:sz="0" w:space="0" w:color="auto"/>
        <w:bottom w:val="none" w:sz="0" w:space="0" w:color="auto"/>
        <w:right w:val="none" w:sz="0" w:space="0" w:color="auto"/>
      </w:divBdr>
    </w:div>
    <w:div w:id="1314334440">
      <w:bodyDiv w:val="1"/>
      <w:marLeft w:val="0"/>
      <w:marRight w:val="0"/>
      <w:marTop w:val="0"/>
      <w:marBottom w:val="0"/>
      <w:divBdr>
        <w:top w:val="none" w:sz="0" w:space="0" w:color="auto"/>
        <w:left w:val="none" w:sz="0" w:space="0" w:color="auto"/>
        <w:bottom w:val="none" w:sz="0" w:space="0" w:color="auto"/>
        <w:right w:val="none" w:sz="0" w:space="0" w:color="auto"/>
      </w:divBdr>
    </w:div>
    <w:div w:id="1326282257">
      <w:bodyDiv w:val="1"/>
      <w:marLeft w:val="0"/>
      <w:marRight w:val="0"/>
      <w:marTop w:val="0"/>
      <w:marBottom w:val="0"/>
      <w:divBdr>
        <w:top w:val="none" w:sz="0" w:space="0" w:color="auto"/>
        <w:left w:val="none" w:sz="0" w:space="0" w:color="auto"/>
        <w:bottom w:val="none" w:sz="0" w:space="0" w:color="auto"/>
        <w:right w:val="none" w:sz="0" w:space="0" w:color="auto"/>
      </w:divBdr>
    </w:div>
    <w:div w:id="2073847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Normal.dotm</ap:Template>
  <ap:TotalTime>72</ap:TotalTime>
  <ap:Pages>3</ap:Pages>
  <ap:Words>255</ap:Words>
  <ap:Characters>1368</ap:Characters>
  <ap:Application>Microsoft Office Word</ap:Application>
  <ap:DocSecurity>0</ap:DocSecurity>
  <ap:Lines>48</ap:Lines>
  <ap:Paragraphs>22</ap:Paragraphs>
  <ap:ScaleCrop>false</ap:ScaleCrop>
  <ap:HeadingPairs>
    <vt:vector baseType="variant" size="2">
      <vt:variant>
        <vt:lpstr>Title</vt:lpstr>
      </vt:variant>
      <vt:variant>
        <vt:i4>1</vt:i4>
      </vt:variant>
    </vt:vector>
  </ap:HeadingPairs>
  <ap:TitlesOfParts>
    <vt:vector baseType="lpstr" size="1">
      <vt:lpstr/>
    </vt:vector>
  </ap:TitlesOfParts>
  <ap:Company/>
  <ap:LinksUpToDate>false</ap:LinksUpToDate>
  <ap:CharactersWithSpaces>1601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dc:creator>Mike Keegan</dc:creator>
  <lastModifiedBy>Rita Frutuoso - Ana</lastModifiedBy>
  <revision>3</revision>
  <dcterms:created xsi:type="dcterms:W3CDTF">2023-02-27T16:21:00.0000000Z</dcterms:created>
  <dcterms:modified xsi:type="dcterms:W3CDTF">2023-04-21T17:10:00.0000000Z</dcterms:modified>
  <keywords>, docId:F3E2C4EC5733A1FDF872994991E91FF5</keywords>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befe2bdfe94012813bb6c1c53161fcbf1a0445455bde7e584c78af936206f339</vt:lpwstr>
  </property>
</Properties>
</file>